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9B0E2" w14:textId="77777777" w:rsidR="00B425B0" w:rsidRDefault="00B425B0" w:rsidP="00B425B0">
      <w:pPr>
        <w:pStyle w:val="Default"/>
        <w:jc w:val="center"/>
      </w:pPr>
      <w:r>
        <w:rPr>
          <w:b/>
          <w:bCs/>
          <w:i/>
          <w:color w:val="FF0000"/>
          <w:sz w:val="20"/>
          <w:szCs w:val="20"/>
        </w:rPr>
        <w:t>WZÓR</w:t>
      </w:r>
    </w:p>
    <w:p w14:paraId="1D437298" w14:textId="77777777" w:rsidR="00B425B0" w:rsidRPr="0086722C" w:rsidRDefault="00B425B0" w:rsidP="00B425B0">
      <w:pPr>
        <w:pStyle w:val="Default"/>
        <w:spacing w:after="120"/>
        <w:rPr>
          <w:rFonts w:ascii="Arial" w:hAnsi="Arial" w:cs="Arial"/>
        </w:rPr>
      </w:pPr>
      <w:r w:rsidRPr="0086722C">
        <w:rPr>
          <w:rFonts w:ascii="Arial" w:eastAsia="Arial" w:hAnsi="Arial" w:cs="Arial"/>
          <w:b/>
          <w:bCs/>
        </w:rPr>
        <w:t xml:space="preserve">                       </w:t>
      </w:r>
      <w:r w:rsidRPr="0086722C">
        <w:rPr>
          <w:rFonts w:ascii="Arial" w:hAnsi="Arial" w:cs="Arial"/>
          <w:b/>
          <w:bCs/>
        </w:rPr>
        <w:t>Umowy powierzenia przetwarzania danych osobowych</w:t>
      </w:r>
    </w:p>
    <w:p w14:paraId="3F8FF64E" w14:textId="6BD581ED" w:rsidR="00B425B0" w:rsidRPr="0086722C" w:rsidRDefault="00B425B0" w:rsidP="00B425B0">
      <w:pPr>
        <w:pStyle w:val="Default"/>
        <w:spacing w:before="120" w:after="120"/>
        <w:rPr>
          <w:rFonts w:ascii="Arial" w:hAnsi="Arial" w:cs="Arial"/>
        </w:rPr>
      </w:pPr>
      <w:r w:rsidRPr="0086722C">
        <w:rPr>
          <w:rFonts w:ascii="Arial" w:eastAsia="Arial" w:hAnsi="Arial" w:cs="Arial"/>
          <w:i/>
        </w:rPr>
        <w:t xml:space="preserve">                                                          </w:t>
      </w:r>
      <w:r w:rsidRPr="0086722C">
        <w:rPr>
          <w:rFonts w:ascii="Arial" w:hAnsi="Arial" w:cs="Arial"/>
          <w:i/>
        </w:rPr>
        <w:t>Załącznik do umowy Nr.................</w:t>
      </w:r>
    </w:p>
    <w:p w14:paraId="10E8DF73" w14:textId="77777777" w:rsidR="00B425B0" w:rsidRPr="0086722C" w:rsidRDefault="00B425B0" w:rsidP="00B425B0">
      <w:pPr>
        <w:pStyle w:val="Default"/>
        <w:spacing w:before="120" w:after="120"/>
        <w:rPr>
          <w:rFonts w:ascii="Arial" w:hAnsi="Arial" w:cs="Arial"/>
          <w:i/>
        </w:rPr>
      </w:pPr>
    </w:p>
    <w:p w14:paraId="50D0F71F" w14:textId="5C99A9A3" w:rsidR="00B425B0" w:rsidRPr="0086722C" w:rsidRDefault="00B425B0" w:rsidP="00B425B0">
      <w:pPr>
        <w:pStyle w:val="Default"/>
        <w:spacing w:after="120"/>
        <w:rPr>
          <w:rFonts w:ascii="Arial" w:hAnsi="Arial" w:cs="Arial"/>
        </w:rPr>
      </w:pPr>
      <w:r w:rsidRPr="0086722C">
        <w:rPr>
          <w:rFonts w:ascii="Arial" w:eastAsia="Arial" w:hAnsi="Arial" w:cs="Arial"/>
          <w:b/>
          <w:bCs/>
        </w:rPr>
        <w:t xml:space="preserve">                                             </w:t>
      </w:r>
      <w:r w:rsidRPr="0086722C">
        <w:rPr>
          <w:rFonts w:ascii="Arial" w:hAnsi="Arial" w:cs="Arial"/>
          <w:b/>
          <w:bCs/>
        </w:rPr>
        <w:t>Umowa Nr ............................</w:t>
      </w:r>
    </w:p>
    <w:p w14:paraId="7BA550E0" w14:textId="77777777" w:rsidR="00B425B0" w:rsidRPr="0086722C" w:rsidRDefault="00B425B0" w:rsidP="00B425B0">
      <w:pPr>
        <w:pStyle w:val="Default"/>
        <w:spacing w:before="120" w:after="120"/>
        <w:rPr>
          <w:rFonts w:ascii="Arial" w:hAnsi="Arial" w:cs="Arial"/>
        </w:rPr>
      </w:pPr>
      <w:r w:rsidRPr="0086722C">
        <w:rPr>
          <w:rFonts w:ascii="Arial" w:hAnsi="Arial" w:cs="Arial"/>
        </w:rPr>
        <w:t>Zawarta w dniu .......................... r. w ……………………………   pomiędzy:</w:t>
      </w:r>
    </w:p>
    <w:p w14:paraId="101CA1CE" w14:textId="77777777" w:rsidR="00B425B0" w:rsidRPr="0086722C" w:rsidRDefault="008B748F" w:rsidP="00B425B0">
      <w:pPr>
        <w:pStyle w:val="Tekstpodstawowy21"/>
        <w:spacing w:line="240" w:lineRule="auto"/>
        <w:rPr>
          <w:rFonts w:ascii="Arial" w:hAnsi="Arial" w:cs="Arial"/>
          <w:sz w:val="24"/>
          <w:szCs w:val="24"/>
        </w:rPr>
      </w:pPr>
      <w:r w:rsidRPr="0086722C">
        <w:rPr>
          <w:rFonts w:ascii="Arial" w:hAnsi="Arial" w:cs="Arial"/>
          <w:b/>
          <w:sz w:val="24"/>
          <w:szCs w:val="24"/>
        </w:rPr>
        <w:t>UNIWERSYTET</w:t>
      </w:r>
      <w:r w:rsidR="00B425B0" w:rsidRPr="0086722C">
        <w:rPr>
          <w:rFonts w:ascii="Arial" w:hAnsi="Arial" w:cs="Arial"/>
          <w:b/>
          <w:sz w:val="24"/>
          <w:szCs w:val="24"/>
        </w:rPr>
        <w:t xml:space="preserve"> POMORSK</w:t>
      </w:r>
      <w:r w:rsidRPr="0086722C">
        <w:rPr>
          <w:rFonts w:ascii="Arial" w:hAnsi="Arial" w:cs="Arial"/>
          <w:b/>
          <w:sz w:val="24"/>
          <w:szCs w:val="24"/>
        </w:rPr>
        <w:t>I</w:t>
      </w:r>
      <w:r w:rsidR="00B425B0" w:rsidRPr="0086722C">
        <w:rPr>
          <w:rFonts w:ascii="Arial" w:hAnsi="Arial" w:cs="Arial"/>
          <w:b/>
          <w:sz w:val="24"/>
          <w:szCs w:val="24"/>
        </w:rPr>
        <w:t xml:space="preserve"> Słupsk</w:t>
      </w:r>
      <w:r w:rsidR="00B425B0" w:rsidRPr="0086722C">
        <w:rPr>
          <w:rFonts w:ascii="Arial" w:hAnsi="Arial" w:cs="Arial"/>
          <w:sz w:val="24"/>
          <w:szCs w:val="24"/>
        </w:rPr>
        <w:t xml:space="preserve"> z </w:t>
      </w:r>
      <w:r w:rsidR="00B425B0" w:rsidRPr="0086722C">
        <w:rPr>
          <w:rFonts w:ascii="Arial" w:hAnsi="Arial" w:cs="Arial"/>
          <w:b/>
          <w:sz w:val="24"/>
          <w:szCs w:val="24"/>
        </w:rPr>
        <w:t xml:space="preserve"> </w:t>
      </w:r>
      <w:r w:rsidR="00B425B0" w:rsidRPr="0086722C">
        <w:rPr>
          <w:rFonts w:ascii="Arial" w:hAnsi="Arial" w:cs="Arial"/>
          <w:sz w:val="24"/>
          <w:szCs w:val="24"/>
        </w:rPr>
        <w:t>siedzibą: 76-200 Słupsk, ul. Arciszewskiego 22 ,</w:t>
      </w:r>
    </w:p>
    <w:p w14:paraId="1AFE955E" w14:textId="6DE3D410" w:rsidR="0086722C" w:rsidRDefault="00B425B0" w:rsidP="00B425B0">
      <w:pPr>
        <w:pStyle w:val="Default"/>
        <w:spacing w:after="120"/>
        <w:rPr>
          <w:rFonts w:ascii="Arial" w:hAnsi="Arial" w:cs="Arial"/>
        </w:rPr>
      </w:pPr>
      <w:r w:rsidRPr="0086722C">
        <w:rPr>
          <w:rFonts w:ascii="Arial" w:hAnsi="Arial" w:cs="Arial"/>
        </w:rPr>
        <w:t>zwanym w dalszej części niniejszej umowy „</w:t>
      </w:r>
      <w:r w:rsidRPr="0086722C">
        <w:rPr>
          <w:rFonts w:ascii="Arial" w:hAnsi="Arial" w:cs="Arial"/>
          <w:b/>
        </w:rPr>
        <w:t>Administratorem</w:t>
      </w:r>
      <w:r w:rsidRPr="0086722C">
        <w:rPr>
          <w:rFonts w:ascii="Arial" w:hAnsi="Arial" w:cs="Arial"/>
        </w:rPr>
        <w:t>” reprezentowanym przez:</w:t>
      </w:r>
      <w:r w:rsidR="0086722C">
        <w:rPr>
          <w:rFonts w:ascii="Arial" w:hAnsi="Arial" w:cs="Arial"/>
        </w:rPr>
        <w:t xml:space="preserve"> </w:t>
      </w:r>
      <w:r w:rsidRPr="0086722C">
        <w:rPr>
          <w:rFonts w:ascii="Arial" w:hAnsi="Arial" w:cs="Arial"/>
          <w:b/>
        </w:rPr>
        <w:t>…</w:t>
      </w:r>
      <w:r w:rsidR="0086722C">
        <w:rPr>
          <w:rFonts w:ascii="Arial" w:hAnsi="Arial" w:cs="Arial"/>
          <w:b/>
        </w:rPr>
        <w:t>………</w:t>
      </w:r>
      <w:r w:rsidRPr="0086722C">
        <w:rPr>
          <w:rFonts w:ascii="Arial" w:hAnsi="Arial" w:cs="Arial"/>
          <w:b/>
        </w:rPr>
        <w:t>…………….  …</w:t>
      </w:r>
      <w:r w:rsidR="0086722C">
        <w:rPr>
          <w:rFonts w:ascii="Arial" w:hAnsi="Arial" w:cs="Arial"/>
          <w:b/>
        </w:rPr>
        <w:t>…………….</w:t>
      </w:r>
      <w:r w:rsidRPr="0086722C">
        <w:rPr>
          <w:rFonts w:ascii="Arial" w:hAnsi="Arial" w:cs="Arial"/>
          <w:b/>
        </w:rPr>
        <w:t xml:space="preserve">………………..   </w:t>
      </w:r>
      <w:r w:rsidRPr="0086722C">
        <w:rPr>
          <w:rFonts w:ascii="Arial" w:hAnsi="Arial" w:cs="Arial"/>
        </w:rPr>
        <w:t xml:space="preserve">– Rektor </w:t>
      </w:r>
      <w:r w:rsidR="008B748F" w:rsidRPr="0086722C">
        <w:rPr>
          <w:rFonts w:ascii="Arial" w:hAnsi="Arial" w:cs="Arial"/>
        </w:rPr>
        <w:t>Uniwersytetu</w:t>
      </w:r>
      <w:r w:rsidRPr="0086722C">
        <w:rPr>
          <w:rFonts w:ascii="Arial" w:hAnsi="Arial" w:cs="Arial"/>
        </w:rPr>
        <w:t xml:space="preserve"> Pomorskie</w:t>
      </w:r>
      <w:r w:rsidR="008B748F" w:rsidRPr="0086722C">
        <w:rPr>
          <w:rFonts w:ascii="Arial" w:hAnsi="Arial" w:cs="Arial"/>
        </w:rPr>
        <w:t>go</w:t>
      </w:r>
      <w:r w:rsidRPr="0086722C">
        <w:rPr>
          <w:rFonts w:ascii="Arial" w:hAnsi="Arial" w:cs="Arial"/>
        </w:rPr>
        <w:t xml:space="preserve"> w Słupsku </w:t>
      </w:r>
    </w:p>
    <w:p w14:paraId="5BDEAB7D" w14:textId="0B24B9F5" w:rsidR="00B425B0" w:rsidRPr="0086722C" w:rsidRDefault="00B425B0" w:rsidP="00B425B0">
      <w:pPr>
        <w:pStyle w:val="Default"/>
        <w:spacing w:after="120"/>
        <w:rPr>
          <w:rFonts w:ascii="Arial" w:hAnsi="Arial" w:cs="Arial"/>
        </w:rPr>
      </w:pPr>
      <w:r w:rsidRPr="0086722C">
        <w:rPr>
          <w:rFonts w:ascii="Arial" w:hAnsi="Arial" w:cs="Arial"/>
        </w:rPr>
        <w:t>a</w:t>
      </w:r>
    </w:p>
    <w:p w14:paraId="0862E97E" w14:textId="77777777" w:rsidR="0086722C" w:rsidRDefault="00B425B0" w:rsidP="00B425B0">
      <w:pPr>
        <w:pStyle w:val="Default"/>
        <w:spacing w:after="120"/>
        <w:rPr>
          <w:rFonts w:ascii="Arial" w:hAnsi="Arial" w:cs="Arial"/>
        </w:rPr>
      </w:pPr>
      <w:r w:rsidRPr="0086722C">
        <w:rPr>
          <w:rFonts w:ascii="Arial" w:hAnsi="Arial" w:cs="Arial"/>
        </w:rPr>
        <w:t>............................................................................................................................</w:t>
      </w:r>
    </w:p>
    <w:p w14:paraId="0865C7E2" w14:textId="27A53805" w:rsidR="00B425B0" w:rsidRPr="0086722C" w:rsidRDefault="00B425B0" w:rsidP="00B425B0">
      <w:pPr>
        <w:pStyle w:val="Default"/>
        <w:spacing w:after="120"/>
        <w:rPr>
          <w:rFonts w:ascii="Arial" w:hAnsi="Arial" w:cs="Arial"/>
        </w:rPr>
      </w:pPr>
      <w:r w:rsidRPr="0086722C">
        <w:rPr>
          <w:rFonts w:ascii="Arial" w:hAnsi="Arial" w:cs="Arial"/>
        </w:rPr>
        <w:t>.................</w:t>
      </w:r>
      <w:r w:rsidR="0086722C">
        <w:rPr>
          <w:rFonts w:ascii="Arial" w:hAnsi="Arial" w:cs="Arial"/>
        </w:rPr>
        <w:t>.................................................................................................</w:t>
      </w:r>
      <w:r w:rsidRPr="0086722C">
        <w:rPr>
          <w:rFonts w:ascii="Arial" w:hAnsi="Arial" w:cs="Arial"/>
        </w:rPr>
        <w:t>....... .</w:t>
      </w:r>
    </w:p>
    <w:p w14:paraId="43B1EB0A" w14:textId="77777777" w:rsidR="00B425B0" w:rsidRPr="0086722C" w:rsidRDefault="00B425B0" w:rsidP="00B425B0">
      <w:pPr>
        <w:pStyle w:val="Default"/>
        <w:spacing w:after="120"/>
        <w:rPr>
          <w:rFonts w:ascii="Arial" w:hAnsi="Arial" w:cs="Arial"/>
        </w:rPr>
      </w:pPr>
      <w:r w:rsidRPr="0086722C">
        <w:rPr>
          <w:rFonts w:ascii="Arial" w:hAnsi="Arial" w:cs="Arial"/>
        </w:rPr>
        <w:t xml:space="preserve">zwanym w dalszej części niniejszej umowy „ </w:t>
      </w:r>
      <w:r w:rsidRPr="0086722C">
        <w:rPr>
          <w:rFonts w:ascii="Arial" w:hAnsi="Arial" w:cs="Arial"/>
          <w:color w:val="3366FF"/>
        </w:rPr>
        <w:t>podmiot przetwarzający</w:t>
      </w:r>
      <w:r w:rsidRPr="0086722C">
        <w:rPr>
          <w:rFonts w:ascii="Arial" w:hAnsi="Arial" w:cs="Arial"/>
        </w:rPr>
        <w:t xml:space="preserve"> ”</w:t>
      </w:r>
    </w:p>
    <w:p w14:paraId="1B92B27B" w14:textId="77777777" w:rsidR="00B425B0" w:rsidRPr="0086722C" w:rsidRDefault="00B425B0" w:rsidP="00B425B0">
      <w:pPr>
        <w:pStyle w:val="Default"/>
        <w:spacing w:after="120"/>
        <w:rPr>
          <w:rFonts w:ascii="Arial" w:hAnsi="Arial" w:cs="Arial"/>
        </w:rPr>
      </w:pPr>
      <w:r w:rsidRPr="0086722C">
        <w:rPr>
          <w:rFonts w:ascii="Arial" w:hAnsi="Arial" w:cs="Arial"/>
        </w:rPr>
        <w:t>reprezentowanym przez:</w:t>
      </w:r>
    </w:p>
    <w:p w14:paraId="478DD806" w14:textId="77777777" w:rsidR="0086722C" w:rsidRDefault="00B425B0" w:rsidP="00B425B0">
      <w:pPr>
        <w:pStyle w:val="Default"/>
        <w:spacing w:after="120"/>
        <w:rPr>
          <w:rFonts w:ascii="Arial" w:hAnsi="Arial" w:cs="Arial"/>
        </w:rPr>
      </w:pPr>
      <w:r w:rsidRPr="0086722C">
        <w:rPr>
          <w:rFonts w:ascii="Arial" w:hAnsi="Arial" w:cs="Arial"/>
        </w:rPr>
        <w:t>....................................................................................................</w:t>
      </w:r>
      <w:r w:rsidR="0086722C">
        <w:rPr>
          <w:rFonts w:ascii="Arial" w:hAnsi="Arial" w:cs="Arial"/>
        </w:rPr>
        <w:t>........................</w:t>
      </w:r>
    </w:p>
    <w:p w14:paraId="65D5D5F9" w14:textId="6CE27ACC" w:rsidR="00B425B0" w:rsidRPr="0086722C" w:rsidRDefault="0086722C" w:rsidP="00B425B0">
      <w:pPr>
        <w:pStyle w:val="Default"/>
        <w:spacing w:after="120"/>
        <w:rPr>
          <w:rFonts w:ascii="Arial" w:hAnsi="Arial" w:cs="Arial"/>
        </w:rPr>
      </w:pPr>
      <w:r>
        <w:rPr>
          <w:rFonts w:ascii="Arial" w:hAnsi="Arial" w:cs="Arial"/>
        </w:rPr>
        <w:t>...........................................................................................................</w:t>
      </w:r>
      <w:r w:rsidR="00B425B0" w:rsidRPr="0086722C">
        <w:rPr>
          <w:rFonts w:ascii="Arial" w:hAnsi="Arial" w:cs="Arial"/>
        </w:rPr>
        <w:t>..............</w:t>
      </w:r>
      <w:r>
        <w:rPr>
          <w:rFonts w:ascii="Arial" w:hAnsi="Arial" w:cs="Arial"/>
        </w:rPr>
        <w:t xml:space="preserve"> .</w:t>
      </w:r>
    </w:p>
    <w:p w14:paraId="577EA1A0" w14:textId="77777777" w:rsidR="00B425B0" w:rsidRPr="0086722C" w:rsidRDefault="00B425B0" w:rsidP="00B425B0">
      <w:pPr>
        <w:pStyle w:val="Default"/>
        <w:spacing w:after="120"/>
        <w:jc w:val="both"/>
        <w:rPr>
          <w:rFonts w:ascii="Arial" w:hAnsi="Arial" w:cs="Arial"/>
        </w:rPr>
      </w:pPr>
      <w:r w:rsidRPr="0086722C">
        <w:rPr>
          <w:rFonts w:ascii="Arial" w:hAnsi="Arial" w:cs="Arial"/>
        </w:rPr>
        <w:t xml:space="preserve">o następującej treści: </w:t>
      </w:r>
    </w:p>
    <w:p w14:paraId="300B4DBE" w14:textId="5532FF74" w:rsidR="00B425B0" w:rsidRPr="0086722C" w:rsidRDefault="00B425B0" w:rsidP="00B425B0">
      <w:pPr>
        <w:pStyle w:val="Default"/>
        <w:tabs>
          <w:tab w:val="left" w:pos="4253"/>
        </w:tabs>
        <w:spacing w:after="120"/>
        <w:jc w:val="both"/>
        <w:rPr>
          <w:rFonts w:ascii="Arial" w:hAnsi="Arial" w:cs="Arial"/>
        </w:rPr>
      </w:pPr>
      <w:r w:rsidRPr="0086722C">
        <w:rPr>
          <w:rFonts w:ascii="Arial" w:eastAsia="Arial" w:hAnsi="Arial" w:cs="Arial"/>
          <w:b/>
          <w:bCs/>
        </w:rPr>
        <w:t xml:space="preserve">                                                              </w:t>
      </w:r>
      <w:r w:rsidRPr="0086722C">
        <w:rPr>
          <w:rFonts w:ascii="Arial" w:hAnsi="Arial" w:cs="Arial"/>
          <w:b/>
          <w:bCs/>
        </w:rPr>
        <w:t>§ 1</w:t>
      </w:r>
    </w:p>
    <w:p w14:paraId="3CB24AF7" w14:textId="0B5564EE" w:rsidR="00B425B0" w:rsidRPr="0086722C" w:rsidRDefault="00B425B0" w:rsidP="00B425B0">
      <w:pPr>
        <w:rPr>
          <w:rFonts w:ascii="Arial" w:hAnsi="Arial" w:cs="Arial"/>
          <w:b/>
        </w:rPr>
      </w:pPr>
      <w:r w:rsidRPr="0086722C">
        <w:rPr>
          <w:rFonts w:ascii="Arial" w:hAnsi="Arial" w:cs="Arial"/>
        </w:rPr>
        <w:t xml:space="preserve">                                                        </w:t>
      </w:r>
      <w:r w:rsidRPr="0086722C">
        <w:rPr>
          <w:rFonts w:ascii="Arial" w:hAnsi="Arial" w:cs="Arial"/>
          <w:b/>
        </w:rPr>
        <w:t>Definicje</w:t>
      </w:r>
    </w:p>
    <w:p w14:paraId="1EF2B083" w14:textId="77777777" w:rsidR="00B425B0" w:rsidRPr="0086722C" w:rsidRDefault="00B425B0" w:rsidP="00B425B0">
      <w:pPr>
        <w:rPr>
          <w:rFonts w:ascii="Arial" w:hAnsi="Arial" w:cs="Arial"/>
          <w:b/>
        </w:rPr>
      </w:pPr>
      <w:r w:rsidRPr="0086722C">
        <w:rPr>
          <w:rFonts w:ascii="Arial" w:hAnsi="Arial" w:cs="Arial"/>
          <w:b/>
        </w:rPr>
        <w:t xml:space="preserve"> </w:t>
      </w:r>
    </w:p>
    <w:p w14:paraId="5F6A4FB4" w14:textId="77777777" w:rsidR="00B425B0" w:rsidRPr="0086722C" w:rsidRDefault="00B425B0" w:rsidP="008B748F">
      <w:pPr>
        <w:jc w:val="both"/>
        <w:rPr>
          <w:rFonts w:ascii="Arial" w:hAnsi="Arial" w:cs="Arial"/>
        </w:rPr>
      </w:pPr>
      <w:r w:rsidRPr="0086722C">
        <w:rPr>
          <w:rFonts w:ascii="Arial" w:hAnsi="Arial" w:cs="Arial"/>
        </w:rPr>
        <w:t xml:space="preserve">Na potrzeby niniejszej umowy Strony przyjmują następujące znaczenie dla poniżej wymienionych sformułowań: </w:t>
      </w:r>
    </w:p>
    <w:p w14:paraId="0C809C7D" w14:textId="77777777" w:rsidR="00B425B0" w:rsidRPr="0086722C" w:rsidRDefault="00B425B0" w:rsidP="008B748F">
      <w:pPr>
        <w:pStyle w:val="Akapitzlist"/>
        <w:numPr>
          <w:ilvl w:val="0"/>
          <w:numId w:val="1"/>
        </w:numPr>
        <w:jc w:val="both"/>
        <w:rPr>
          <w:rFonts w:ascii="Arial" w:hAnsi="Arial" w:cs="Arial"/>
        </w:rPr>
      </w:pPr>
      <w:r w:rsidRPr="0086722C">
        <w:rPr>
          <w:rFonts w:ascii="Arial" w:hAnsi="Arial" w:cs="Arial"/>
        </w:rPr>
        <w:t xml:space="preserve">„Umowa” – niniejsza umowa. </w:t>
      </w:r>
    </w:p>
    <w:p w14:paraId="3D0010B2" w14:textId="24D9128F" w:rsidR="00B425B0" w:rsidRPr="0086722C" w:rsidRDefault="00B425B0" w:rsidP="008B748F">
      <w:pPr>
        <w:pStyle w:val="Akapitzlist"/>
        <w:numPr>
          <w:ilvl w:val="0"/>
          <w:numId w:val="1"/>
        </w:numPr>
        <w:jc w:val="both"/>
        <w:rPr>
          <w:rFonts w:ascii="Arial" w:hAnsi="Arial" w:cs="Arial"/>
        </w:rPr>
      </w:pPr>
      <w:r w:rsidRPr="0086722C">
        <w:rPr>
          <w:rFonts w:ascii="Arial" w:hAnsi="Arial" w:cs="Arial"/>
        </w:rPr>
        <w:t>„Umowa o świadczenie usług” – odrębne zamówienie, które Administrator przekazał Podmiotowi przetwarzającemu w dniu ………….……, którego przedmiotem</w:t>
      </w:r>
      <w:r w:rsidR="0086722C">
        <w:rPr>
          <w:rFonts w:ascii="Arial" w:hAnsi="Arial" w:cs="Arial"/>
        </w:rPr>
        <w:t xml:space="preserve"> </w:t>
      </w:r>
      <w:r w:rsidRPr="0086722C">
        <w:rPr>
          <w:rFonts w:ascii="Arial" w:hAnsi="Arial" w:cs="Arial"/>
        </w:rPr>
        <w:t>jest……….. …………………………………</w:t>
      </w:r>
      <w:r w:rsidR="0086722C">
        <w:rPr>
          <w:rFonts w:ascii="Arial" w:hAnsi="Arial" w:cs="Arial"/>
        </w:rPr>
        <w:t>…</w:t>
      </w:r>
      <w:r w:rsidRPr="0086722C">
        <w:rPr>
          <w:rFonts w:ascii="Arial" w:hAnsi="Arial" w:cs="Arial"/>
        </w:rPr>
        <w:t>.......................... .</w:t>
      </w:r>
    </w:p>
    <w:p w14:paraId="468D59BA" w14:textId="77777777" w:rsidR="00B425B0" w:rsidRPr="0086722C" w:rsidRDefault="00B425B0" w:rsidP="008B748F">
      <w:pPr>
        <w:pStyle w:val="Akapitzlist"/>
        <w:numPr>
          <w:ilvl w:val="0"/>
          <w:numId w:val="1"/>
        </w:numPr>
        <w:jc w:val="both"/>
        <w:rPr>
          <w:rFonts w:ascii="Arial" w:hAnsi="Arial" w:cs="Arial"/>
        </w:rPr>
      </w:pPr>
      <w:r w:rsidRPr="0086722C">
        <w:rPr>
          <w:rFonts w:ascii="Arial" w:hAnsi="Arial" w:cs="Arial"/>
        </w:rPr>
        <w:t>„Ustawa” – ustawa z dnia 10 maja 2018 roku o ochronie danych osobowych (Dz. U 2018, poz. 1000).</w:t>
      </w:r>
    </w:p>
    <w:p w14:paraId="37B7FEFA" w14:textId="77777777" w:rsidR="00B425B0" w:rsidRPr="0086722C" w:rsidRDefault="00B425B0" w:rsidP="008B748F">
      <w:pPr>
        <w:pStyle w:val="Akapitzlist"/>
        <w:numPr>
          <w:ilvl w:val="0"/>
          <w:numId w:val="1"/>
        </w:numPr>
        <w:jc w:val="both"/>
        <w:rPr>
          <w:rFonts w:ascii="Arial" w:hAnsi="Arial" w:cs="Arial"/>
        </w:rPr>
      </w:pPr>
      <w:r w:rsidRPr="0086722C">
        <w:rPr>
          <w:rFonts w:ascii="Arial" w:hAnsi="Arial" w:cs="Arial"/>
        </w:rPr>
        <w:t>„Rozporządzenie o ochronie danych osobowych” – Rozporządzenie Parlamentu Europejskiego i Rady (UE) 2016/679 z dnia 27 kwietnia 2016 r. w sprawie ochrony osób fizycznych w związku z przetwarzaniem danych osobowych i w sprawie swobodnego przepływu takich danych oraz uchylenia dyrektywy 95/46/WE.</w:t>
      </w:r>
    </w:p>
    <w:p w14:paraId="28BD7E76" w14:textId="77777777" w:rsidR="00B425B0" w:rsidRPr="0086722C" w:rsidRDefault="00B425B0" w:rsidP="008B748F">
      <w:pPr>
        <w:pStyle w:val="Akapitzlist"/>
        <w:numPr>
          <w:ilvl w:val="0"/>
          <w:numId w:val="1"/>
        </w:numPr>
        <w:jc w:val="both"/>
        <w:rPr>
          <w:rFonts w:ascii="Arial" w:hAnsi="Arial" w:cs="Arial"/>
        </w:rPr>
      </w:pPr>
      <w:r w:rsidRPr="0086722C">
        <w:rPr>
          <w:rFonts w:ascii="Arial" w:hAnsi="Arial" w:cs="Arial"/>
        </w:rPr>
        <w:t xml:space="preserve"> „Administrator danych” – rozumie się przez to osobę fizyczną lub prawną, organ publiczny, jednostkę lub inny podmiot, który samodzielnie lub wspólnie z innymi ustala cele i sposoby przetwarzania danych osobowych.</w:t>
      </w:r>
    </w:p>
    <w:p w14:paraId="08A92CD8" w14:textId="77777777" w:rsidR="00B425B0" w:rsidRPr="0086722C" w:rsidRDefault="00B425B0" w:rsidP="008B748F">
      <w:pPr>
        <w:pStyle w:val="Akapitzlist"/>
        <w:numPr>
          <w:ilvl w:val="0"/>
          <w:numId w:val="1"/>
        </w:numPr>
        <w:jc w:val="both"/>
        <w:rPr>
          <w:rFonts w:ascii="Arial" w:hAnsi="Arial" w:cs="Arial"/>
        </w:rPr>
      </w:pPr>
      <w:r w:rsidRPr="0086722C">
        <w:rPr>
          <w:rFonts w:ascii="Arial" w:hAnsi="Arial" w:cs="Arial"/>
        </w:rPr>
        <w:lastRenderedPageBreak/>
        <w:t>„dane osobowe” – rozumie się przez to wszelkie informacje o zidentyfikowanej</w:t>
      </w:r>
      <w:r w:rsidRPr="0086722C">
        <w:rPr>
          <w:rFonts w:ascii="Arial" w:hAnsi="Arial" w:cs="Arial"/>
        </w:rPr>
        <w:br/>
        <w:t>lub możliwej do zidentyfikowania osobie fizycznej („</w:t>
      </w:r>
      <w:r w:rsidRPr="0086722C">
        <w:rPr>
          <w:rFonts w:ascii="Arial" w:hAnsi="Arial" w:cs="Arial"/>
          <w:i/>
          <w:iCs/>
        </w:rPr>
        <w:t>osobie, której dane dotyczą</w:t>
      </w:r>
      <w:r w:rsidRPr="0086722C">
        <w:rPr>
          <w:rFonts w:ascii="Arial" w:hAnsi="Arial" w:cs="Arial"/>
        </w:rPr>
        <w:t>”).</w:t>
      </w:r>
    </w:p>
    <w:p w14:paraId="5D2A01E1" w14:textId="77777777" w:rsidR="00B425B0" w:rsidRPr="0086722C" w:rsidRDefault="00B425B0" w:rsidP="008B748F">
      <w:pPr>
        <w:pStyle w:val="Akapitzlist"/>
        <w:numPr>
          <w:ilvl w:val="0"/>
          <w:numId w:val="1"/>
        </w:numPr>
        <w:jc w:val="both"/>
        <w:rPr>
          <w:rFonts w:ascii="Arial" w:hAnsi="Arial" w:cs="Arial"/>
        </w:rPr>
      </w:pPr>
      <w:r w:rsidRPr="0086722C">
        <w:rPr>
          <w:rFonts w:ascii="Arial" w:hAnsi="Arial" w:cs="Arial"/>
        </w:rPr>
        <w:t>„Zbiór Danych” – zbiór danych osobowych przetwarzanych na podstawie Umowy.</w:t>
      </w:r>
    </w:p>
    <w:p w14:paraId="2F970369" w14:textId="77777777" w:rsidR="00B425B0" w:rsidRPr="0086722C" w:rsidRDefault="00B425B0" w:rsidP="008B748F">
      <w:pPr>
        <w:pStyle w:val="Akapitzlist"/>
        <w:numPr>
          <w:ilvl w:val="0"/>
          <w:numId w:val="1"/>
        </w:numPr>
        <w:jc w:val="both"/>
        <w:rPr>
          <w:rFonts w:ascii="Arial" w:hAnsi="Arial" w:cs="Arial"/>
        </w:rPr>
      </w:pPr>
      <w:r w:rsidRPr="0086722C">
        <w:rPr>
          <w:rFonts w:ascii="Arial" w:hAnsi="Arial" w:cs="Arial"/>
        </w:rPr>
        <w:t>„System informatyczny” – rozumie się przez to zespół współpracujących ze sobą urządzeń, programów, procedur przetwarzania informacji i narzędzi programowych zastosowanych w celu przetwarzania danych.</w:t>
      </w:r>
    </w:p>
    <w:p w14:paraId="4F6A917C" w14:textId="77777777" w:rsidR="00B425B0" w:rsidRPr="0086722C" w:rsidRDefault="00B425B0" w:rsidP="008B748F">
      <w:pPr>
        <w:pStyle w:val="Akapitzlist"/>
        <w:numPr>
          <w:ilvl w:val="0"/>
          <w:numId w:val="1"/>
        </w:numPr>
        <w:jc w:val="both"/>
        <w:rPr>
          <w:rFonts w:ascii="Arial" w:hAnsi="Arial" w:cs="Arial"/>
        </w:rPr>
      </w:pPr>
      <w:r w:rsidRPr="0086722C">
        <w:rPr>
          <w:rFonts w:ascii="Arial" w:hAnsi="Arial" w:cs="Arial"/>
        </w:rPr>
        <w:t>„przetwarzanie danych” – rozumie się przez to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465C20AE" w14:textId="77777777" w:rsidR="00B425B0" w:rsidRPr="0086722C" w:rsidRDefault="00B425B0" w:rsidP="008B748F">
      <w:pPr>
        <w:pStyle w:val="Akapitzlist"/>
        <w:numPr>
          <w:ilvl w:val="0"/>
          <w:numId w:val="1"/>
        </w:numPr>
        <w:jc w:val="both"/>
        <w:rPr>
          <w:rFonts w:ascii="Arial" w:hAnsi="Arial" w:cs="Arial"/>
        </w:rPr>
      </w:pPr>
      <w:r w:rsidRPr="0086722C">
        <w:rPr>
          <w:rFonts w:ascii="Arial" w:hAnsi="Arial" w:cs="Arial"/>
        </w:rPr>
        <w:t xml:space="preserve">„Integralność” – integralność danych w rozumieniu §2 Rozporządzenia. </w:t>
      </w:r>
    </w:p>
    <w:p w14:paraId="575E9CDC" w14:textId="77777777" w:rsidR="00B425B0" w:rsidRPr="0086722C" w:rsidRDefault="00B425B0" w:rsidP="008B748F">
      <w:pPr>
        <w:jc w:val="both"/>
        <w:rPr>
          <w:rFonts w:ascii="Arial" w:hAnsi="Arial" w:cs="Arial"/>
        </w:rPr>
      </w:pPr>
    </w:p>
    <w:p w14:paraId="63B4821B" w14:textId="77777777" w:rsidR="00B425B0" w:rsidRPr="0086722C" w:rsidRDefault="00B425B0" w:rsidP="008B748F">
      <w:pPr>
        <w:jc w:val="both"/>
        <w:rPr>
          <w:rFonts w:ascii="Arial" w:hAnsi="Arial" w:cs="Arial"/>
        </w:rPr>
      </w:pPr>
      <w:r w:rsidRPr="0086722C">
        <w:rPr>
          <w:rFonts w:ascii="Arial" w:hAnsi="Arial" w:cs="Arial"/>
        </w:rPr>
        <w:t xml:space="preserve"> </w:t>
      </w:r>
    </w:p>
    <w:p w14:paraId="1EF02C03" w14:textId="4F75C018" w:rsidR="00B425B0" w:rsidRPr="0086722C" w:rsidRDefault="00B425B0" w:rsidP="00B425B0">
      <w:pPr>
        <w:rPr>
          <w:rFonts w:ascii="Arial" w:hAnsi="Arial" w:cs="Arial"/>
          <w:b/>
        </w:rPr>
      </w:pPr>
      <w:r w:rsidRPr="0086722C">
        <w:rPr>
          <w:rFonts w:ascii="Arial" w:hAnsi="Arial" w:cs="Arial"/>
          <w:b/>
        </w:rPr>
        <w:t xml:space="preserve">                                                        § 2</w:t>
      </w:r>
    </w:p>
    <w:p w14:paraId="7ED53FA2" w14:textId="77777777" w:rsidR="001F3661" w:rsidRPr="0086722C" w:rsidRDefault="00B425B0" w:rsidP="00B425B0">
      <w:pPr>
        <w:rPr>
          <w:rFonts w:ascii="Arial" w:hAnsi="Arial" w:cs="Arial"/>
          <w:b/>
        </w:rPr>
      </w:pPr>
      <w:r w:rsidRPr="0086722C">
        <w:rPr>
          <w:rFonts w:ascii="Arial" w:hAnsi="Arial" w:cs="Arial"/>
          <w:b/>
        </w:rPr>
        <w:t xml:space="preserve">                               Powierzenie przetwarzania danych osobowych</w:t>
      </w:r>
    </w:p>
    <w:p w14:paraId="55F7342B" w14:textId="77777777" w:rsidR="00B425B0" w:rsidRPr="0086722C" w:rsidRDefault="00B425B0" w:rsidP="00B425B0">
      <w:pPr>
        <w:rPr>
          <w:rFonts w:ascii="Arial" w:hAnsi="Arial" w:cs="Arial"/>
          <w:b/>
        </w:rPr>
      </w:pPr>
    </w:p>
    <w:p w14:paraId="07993B74" w14:textId="77777777" w:rsidR="00B425B0" w:rsidRPr="0086722C" w:rsidRDefault="00B425B0" w:rsidP="008B748F">
      <w:pPr>
        <w:numPr>
          <w:ilvl w:val="0"/>
          <w:numId w:val="4"/>
        </w:numPr>
        <w:suppressAutoHyphens/>
        <w:spacing w:after="120" w:line="276" w:lineRule="auto"/>
        <w:jc w:val="both"/>
        <w:rPr>
          <w:rFonts w:ascii="Arial" w:eastAsia="Calibri" w:hAnsi="Arial" w:cs="Arial"/>
          <w:lang w:eastAsia="zh-CN"/>
        </w:rPr>
      </w:pPr>
      <w:r w:rsidRPr="0086722C">
        <w:rPr>
          <w:rFonts w:ascii="Arial" w:eastAsia="Calibri" w:hAnsi="Arial" w:cs="Arial"/>
          <w:lang w:eastAsia="zh-CN"/>
        </w:rPr>
        <w:t>Administrator danych powierza Podmiotowi przetwarzającemu, w trybie art. 28 ogólnego rozporządzenia o ochronie danych z dnia 27 kwietnia 2016 r. (zwanego</w:t>
      </w:r>
      <w:r w:rsidRPr="0086722C">
        <w:rPr>
          <w:rFonts w:ascii="Arial" w:eastAsia="Calibri" w:hAnsi="Arial" w:cs="Arial"/>
          <w:lang w:eastAsia="zh-CN"/>
        </w:rPr>
        <w:br/>
        <w:t xml:space="preserve"> w dalszej części „Rozporządzeniem”) dane osobowe do przetwarzania, na zasadach i w celu określonym w niniejszej Umowie.</w:t>
      </w:r>
    </w:p>
    <w:p w14:paraId="1C8A7ED9" w14:textId="77777777" w:rsidR="00B425B0" w:rsidRPr="0086722C" w:rsidRDefault="00B425B0" w:rsidP="008B748F">
      <w:pPr>
        <w:numPr>
          <w:ilvl w:val="0"/>
          <w:numId w:val="4"/>
        </w:numPr>
        <w:suppressAutoHyphens/>
        <w:spacing w:after="120" w:line="276" w:lineRule="auto"/>
        <w:jc w:val="both"/>
        <w:rPr>
          <w:rFonts w:ascii="Arial" w:eastAsia="Calibri" w:hAnsi="Arial" w:cs="Arial"/>
          <w:lang w:eastAsia="zh-CN"/>
        </w:rPr>
      </w:pPr>
      <w:r w:rsidRPr="0086722C">
        <w:rPr>
          <w:rFonts w:ascii="Arial" w:eastAsia="Calibri" w:hAnsi="Arial" w:cs="Arial"/>
          <w:lang w:eastAsia="zh-CN"/>
        </w:rPr>
        <w:t>Podmiot przetwarzający zobowiązuje się przetwarzać powierzone mu dane osobowe zgodnie z niniejszą umową, Rozporządzeniem oraz z innymi przepisami prawa powszechnie obowiązującego, które chronią prawa osób, których dane dotyczą.</w:t>
      </w:r>
    </w:p>
    <w:p w14:paraId="08311D08" w14:textId="77777777" w:rsidR="00B425B0" w:rsidRPr="0086722C" w:rsidRDefault="00B425B0" w:rsidP="008B748F">
      <w:pPr>
        <w:numPr>
          <w:ilvl w:val="0"/>
          <w:numId w:val="4"/>
        </w:numPr>
        <w:suppressAutoHyphens/>
        <w:spacing w:after="120" w:line="276" w:lineRule="auto"/>
        <w:jc w:val="both"/>
        <w:rPr>
          <w:rFonts w:ascii="Arial" w:eastAsia="Calibri" w:hAnsi="Arial" w:cs="Arial"/>
          <w:lang w:eastAsia="zh-CN"/>
        </w:rPr>
      </w:pPr>
      <w:r w:rsidRPr="0086722C">
        <w:rPr>
          <w:rFonts w:ascii="Arial" w:eastAsia="Calibri" w:hAnsi="Arial" w:cs="Arial"/>
          <w:lang w:eastAsia="zh-CN"/>
        </w:rPr>
        <w:t>Podmiot przetwarzający oświadcza, że stosuje środki bezpieczeństwa spełniające wymogi Rozporządzenia.</w:t>
      </w:r>
    </w:p>
    <w:p w14:paraId="5F337959" w14:textId="77777777" w:rsidR="00B425B0" w:rsidRPr="0086722C" w:rsidRDefault="00B425B0" w:rsidP="00B425B0">
      <w:pPr>
        <w:suppressAutoHyphens/>
        <w:spacing w:after="120" w:line="276" w:lineRule="auto"/>
        <w:jc w:val="both"/>
        <w:rPr>
          <w:rFonts w:ascii="Arial" w:eastAsia="Calibri" w:hAnsi="Arial" w:cs="Arial"/>
          <w:lang w:eastAsia="zh-CN"/>
        </w:rPr>
      </w:pPr>
    </w:p>
    <w:p w14:paraId="54C32312" w14:textId="32919FB3" w:rsidR="00B425B0" w:rsidRPr="0086722C" w:rsidRDefault="00B425B0" w:rsidP="00B425B0">
      <w:pPr>
        <w:tabs>
          <w:tab w:val="left" w:pos="4245"/>
        </w:tabs>
        <w:suppressAutoHyphens/>
        <w:jc w:val="both"/>
        <w:rPr>
          <w:rFonts w:ascii="Arial" w:eastAsia="Calibri" w:hAnsi="Arial" w:cs="Arial"/>
          <w:lang w:eastAsia="zh-CN"/>
        </w:rPr>
      </w:pPr>
      <w:r w:rsidRPr="0086722C">
        <w:rPr>
          <w:rFonts w:ascii="Arial" w:eastAsia="Arial" w:hAnsi="Arial" w:cs="Arial"/>
          <w:b/>
          <w:lang w:eastAsia="zh-CN"/>
        </w:rPr>
        <w:t xml:space="preserve">                                                       </w:t>
      </w:r>
      <w:r w:rsidR="002E1AF1">
        <w:rPr>
          <w:rFonts w:ascii="Arial" w:eastAsia="Arial" w:hAnsi="Arial" w:cs="Arial"/>
          <w:b/>
          <w:lang w:eastAsia="zh-CN"/>
        </w:rPr>
        <w:t xml:space="preserve">   </w:t>
      </w:r>
      <w:r w:rsidRPr="0086722C">
        <w:rPr>
          <w:rFonts w:ascii="Arial" w:eastAsia="Calibri" w:hAnsi="Arial" w:cs="Arial"/>
          <w:b/>
          <w:lang w:eastAsia="zh-CN"/>
        </w:rPr>
        <w:t>§ 3</w:t>
      </w:r>
    </w:p>
    <w:p w14:paraId="5D255E47" w14:textId="40585246" w:rsidR="00B425B0" w:rsidRPr="0086722C" w:rsidRDefault="00B425B0" w:rsidP="00B425B0">
      <w:pPr>
        <w:suppressAutoHyphens/>
        <w:spacing w:after="120" w:line="276" w:lineRule="auto"/>
        <w:jc w:val="both"/>
        <w:rPr>
          <w:rFonts w:ascii="Arial" w:eastAsia="Calibri" w:hAnsi="Arial" w:cs="Arial"/>
          <w:b/>
          <w:lang w:eastAsia="zh-CN"/>
        </w:rPr>
      </w:pPr>
      <w:r w:rsidRPr="0086722C">
        <w:rPr>
          <w:rFonts w:ascii="Arial" w:eastAsia="Arial" w:hAnsi="Arial" w:cs="Arial"/>
          <w:b/>
          <w:lang w:eastAsia="zh-CN"/>
        </w:rPr>
        <w:t xml:space="preserve">                     </w:t>
      </w:r>
      <w:r w:rsidR="002E1AF1">
        <w:rPr>
          <w:rFonts w:ascii="Arial" w:eastAsia="Arial" w:hAnsi="Arial" w:cs="Arial"/>
          <w:b/>
          <w:lang w:eastAsia="zh-CN"/>
        </w:rPr>
        <w:t xml:space="preserve">    </w:t>
      </w:r>
      <w:r w:rsidRPr="0086722C">
        <w:rPr>
          <w:rFonts w:ascii="Arial" w:eastAsia="Arial" w:hAnsi="Arial" w:cs="Arial"/>
          <w:b/>
          <w:lang w:eastAsia="zh-CN"/>
        </w:rPr>
        <w:t xml:space="preserve">       </w:t>
      </w:r>
      <w:r w:rsidRPr="0086722C">
        <w:rPr>
          <w:rFonts w:ascii="Arial" w:eastAsia="Calibri" w:hAnsi="Arial" w:cs="Arial"/>
          <w:b/>
          <w:lang w:eastAsia="zh-CN"/>
        </w:rPr>
        <w:t>Zakres i cel przetwarzania danych</w:t>
      </w:r>
    </w:p>
    <w:p w14:paraId="7D9EA37B" w14:textId="6FF56D8B" w:rsidR="00B425B0" w:rsidRPr="002E1AF1" w:rsidRDefault="00B425B0" w:rsidP="00B425B0">
      <w:pPr>
        <w:numPr>
          <w:ilvl w:val="0"/>
          <w:numId w:val="5"/>
        </w:numPr>
        <w:suppressAutoHyphens/>
        <w:spacing w:after="120" w:line="276" w:lineRule="auto"/>
        <w:jc w:val="both"/>
        <w:rPr>
          <w:rFonts w:ascii="Arial" w:eastAsia="Calibri" w:hAnsi="Arial" w:cs="Arial"/>
          <w:i/>
          <w:iCs/>
          <w:lang w:eastAsia="zh-CN"/>
        </w:rPr>
      </w:pPr>
      <w:r w:rsidRPr="0086722C">
        <w:rPr>
          <w:rFonts w:ascii="Arial" w:eastAsia="Calibri" w:hAnsi="Arial" w:cs="Arial"/>
          <w:lang w:eastAsia="zh-CN"/>
        </w:rPr>
        <w:t xml:space="preserve">Podmiot przetwarzający będzie przetwarzał, powierzone na podstawie umowy dane (* </w:t>
      </w:r>
      <w:r w:rsidRPr="0086722C">
        <w:rPr>
          <w:rFonts w:ascii="Arial" w:eastAsia="Calibri" w:hAnsi="Arial" w:cs="Arial"/>
          <w:i/>
          <w:iCs/>
          <w:lang w:eastAsia="zh-CN"/>
        </w:rPr>
        <w:t>należy podać rodzaj danych</w:t>
      </w:r>
      <w:r w:rsidRPr="0086722C">
        <w:rPr>
          <w:rFonts w:ascii="Arial" w:eastAsia="Calibri" w:hAnsi="Arial" w:cs="Arial"/>
          <w:lang w:eastAsia="zh-CN"/>
        </w:rPr>
        <w:t>) ……………… np. dane zwykłe oraz dane szczególnych kategorii…………</w:t>
      </w:r>
      <w:r w:rsidR="0086722C">
        <w:rPr>
          <w:rFonts w:ascii="Arial" w:eastAsia="Calibri" w:hAnsi="Arial" w:cs="Arial"/>
          <w:lang w:eastAsia="zh-CN"/>
        </w:rPr>
        <w:t>…….</w:t>
      </w:r>
      <w:r w:rsidRPr="0086722C">
        <w:rPr>
          <w:rFonts w:ascii="Arial" w:eastAsia="Calibri" w:hAnsi="Arial" w:cs="Arial"/>
          <w:lang w:eastAsia="zh-CN"/>
        </w:rPr>
        <w:t>…. (</w:t>
      </w:r>
      <w:r w:rsidRPr="0086722C">
        <w:rPr>
          <w:rFonts w:ascii="Arial" w:eastAsia="Calibri" w:hAnsi="Arial" w:cs="Arial"/>
          <w:i/>
          <w:iCs/>
          <w:lang w:eastAsia="zh-CN"/>
        </w:rPr>
        <w:t>*należy podać kategorię osób, których dane dotyczą)</w:t>
      </w:r>
      <w:r w:rsidRPr="0086722C">
        <w:rPr>
          <w:rFonts w:ascii="Arial" w:eastAsia="Calibri" w:hAnsi="Arial" w:cs="Arial"/>
          <w:lang w:eastAsia="zh-CN"/>
        </w:rPr>
        <w:t xml:space="preserve"> np. studentów, pracowników administratora, </w:t>
      </w:r>
      <w:r w:rsidRPr="0086722C">
        <w:rPr>
          <w:rFonts w:ascii="Arial" w:eastAsia="Calibri" w:hAnsi="Arial" w:cs="Arial"/>
          <w:lang w:eastAsia="zh-CN"/>
        </w:rPr>
        <w:lastRenderedPageBreak/>
        <w:t>klientów administratora itd. w postaci ……………</w:t>
      </w:r>
      <w:r w:rsidR="002E1AF1">
        <w:rPr>
          <w:rFonts w:ascii="Arial" w:eastAsia="Calibri" w:hAnsi="Arial" w:cs="Arial"/>
          <w:lang w:eastAsia="zh-CN"/>
        </w:rPr>
        <w:t>………………………</w:t>
      </w:r>
      <w:r w:rsidRPr="0086722C">
        <w:rPr>
          <w:rFonts w:ascii="Arial" w:eastAsia="Calibri" w:hAnsi="Arial" w:cs="Arial"/>
          <w:lang w:eastAsia="zh-CN"/>
        </w:rPr>
        <w:t xml:space="preserve">….. </w:t>
      </w:r>
      <w:r w:rsidRPr="002E1AF1">
        <w:rPr>
          <w:rFonts w:ascii="Arial" w:eastAsia="Calibri" w:hAnsi="Arial" w:cs="Arial"/>
          <w:i/>
          <w:iCs/>
          <w:lang w:eastAsia="zh-CN"/>
        </w:rPr>
        <w:t>np. imion i nazwisk, adresu zamieszkania, nr PESEL itd.</w:t>
      </w:r>
    </w:p>
    <w:p w14:paraId="49F28FC8" w14:textId="5C8E68C2" w:rsidR="00B425B0" w:rsidRPr="0086722C" w:rsidRDefault="00B425B0" w:rsidP="00B425B0">
      <w:pPr>
        <w:numPr>
          <w:ilvl w:val="0"/>
          <w:numId w:val="5"/>
        </w:numPr>
        <w:suppressAutoHyphens/>
        <w:spacing w:after="120" w:line="276" w:lineRule="auto"/>
        <w:jc w:val="both"/>
        <w:rPr>
          <w:rFonts w:ascii="Arial" w:eastAsia="Calibri" w:hAnsi="Arial" w:cs="Arial"/>
          <w:lang w:eastAsia="zh-CN"/>
        </w:rPr>
      </w:pPr>
      <w:r w:rsidRPr="0086722C">
        <w:rPr>
          <w:rFonts w:ascii="Arial" w:eastAsia="Calibri" w:hAnsi="Arial" w:cs="Arial"/>
          <w:lang w:eastAsia="zh-CN"/>
        </w:rPr>
        <w:t>Powierzone przez Administratora danych dane osobowe będą przetwarzane przez Podmiot przetwarzający wyłącznie w</w:t>
      </w:r>
      <w:r w:rsidR="002E1AF1">
        <w:rPr>
          <w:rFonts w:ascii="Arial" w:eastAsia="Calibri" w:hAnsi="Arial" w:cs="Arial"/>
          <w:lang w:eastAsia="zh-CN"/>
        </w:rPr>
        <w:t xml:space="preserve"> </w:t>
      </w:r>
      <w:r w:rsidRPr="0086722C">
        <w:rPr>
          <w:rFonts w:ascii="Arial" w:eastAsia="Calibri" w:hAnsi="Arial" w:cs="Arial"/>
          <w:lang w:eastAsia="zh-CN"/>
        </w:rPr>
        <w:t>celu …………………</w:t>
      </w:r>
      <w:r w:rsidR="002E1AF1">
        <w:rPr>
          <w:rFonts w:ascii="Arial" w:eastAsia="Calibri" w:hAnsi="Arial" w:cs="Arial"/>
          <w:lang w:eastAsia="zh-CN"/>
        </w:rPr>
        <w:t>………………………</w:t>
      </w:r>
      <w:r w:rsidRPr="0086722C">
        <w:rPr>
          <w:rFonts w:ascii="Arial" w:eastAsia="Calibri" w:hAnsi="Arial" w:cs="Arial"/>
          <w:lang w:eastAsia="zh-CN"/>
        </w:rPr>
        <w:t xml:space="preserve">…….. (* </w:t>
      </w:r>
      <w:r w:rsidRPr="0086722C">
        <w:rPr>
          <w:rFonts w:ascii="Arial" w:eastAsia="Calibri" w:hAnsi="Arial" w:cs="Arial"/>
          <w:i/>
          <w:iCs/>
          <w:lang w:eastAsia="zh-CN"/>
        </w:rPr>
        <w:t>należy podać cel przetwarzania danych przez podmiot przetwarzający</w:t>
      </w:r>
      <w:r w:rsidRPr="0086722C">
        <w:rPr>
          <w:rFonts w:ascii="Arial" w:eastAsia="Calibri" w:hAnsi="Arial" w:cs="Arial"/>
          <w:lang w:eastAsia="zh-CN"/>
        </w:rPr>
        <w:t>) np. realizacji umowy z dnia …… nr ……… w zakresie prowadzenia praktyk prowadzenia kadr.</w:t>
      </w:r>
    </w:p>
    <w:p w14:paraId="2A0A5D5C" w14:textId="77777777" w:rsidR="00B425B0" w:rsidRPr="0086722C" w:rsidRDefault="00B425B0" w:rsidP="00B425B0">
      <w:pPr>
        <w:suppressAutoHyphens/>
        <w:spacing w:after="120" w:line="276" w:lineRule="auto"/>
        <w:jc w:val="both"/>
        <w:rPr>
          <w:rFonts w:ascii="Arial" w:eastAsia="Calibri" w:hAnsi="Arial" w:cs="Arial"/>
          <w:lang w:eastAsia="zh-CN"/>
        </w:rPr>
      </w:pPr>
    </w:p>
    <w:p w14:paraId="6AAC655D" w14:textId="77777777" w:rsidR="00B425B0" w:rsidRPr="0086722C" w:rsidRDefault="00B425B0" w:rsidP="00B425B0">
      <w:pPr>
        <w:suppressAutoHyphens/>
        <w:spacing w:after="120" w:line="276" w:lineRule="auto"/>
        <w:jc w:val="both"/>
        <w:rPr>
          <w:rFonts w:ascii="Arial" w:eastAsia="Calibri" w:hAnsi="Arial" w:cs="Arial"/>
          <w:lang w:eastAsia="zh-CN"/>
        </w:rPr>
      </w:pPr>
    </w:p>
    <w:p w14:paraId="72B9A3E8" w14:textId="44252953" w:rsidR="00B425B0" w:rsidRPr="0086722C" w:rsidRDefault="00B425B0" w:rsidP="00B425B0">
      <w:pPr>
        <w:tabs>
          <w:tab w:val="left" w:pos="4230"/>
        </w:tabs>
        <w:suppressAutoHyphens/>
        <w:spacing w:line="276" w:lineRule="auto"/>
        <w:jc w:val="both"/>
        <w:rPr>
          <w:rFonts w:ascii="Arial" w:eastAsia="Calibri" w:hAnsi="Arial" w:cs="Arial"/>
          <w:lang w:eastAsia="zh-CN"/>
        </w:rPr>
      </w:pPr>
      <w:r w:rsidRPr="0086722C">
        <w:rPr>
          <w:rFonts w:ascii="Arial" w:eastAsia="Arial" w:hAnsi="Arial" w:cs="Arial"/>
          <w:b/>
          <w:lang w:eastAsia="zh-CN"/>
        </w:rPr>
        <w:t xml:space="preserve">                                                             </w:t>
      </w:r>
      <w:r w:rsidRPr="0086722C">
        <w:rPr>
          <w:rFonts w:ascii="Arial" w:eastAsia="Calibri" w:hAnsi="Arial" w:cs="Arial"/>
          <w:b/>
          <w:lang w:eastAsia="zh-CN"/>
        </w:rPr>
        <w:t>§ 4</w:t>
      </w:r>
    </w:p>
    <w:p w14:paraId="56D1F68A" w14:textId="259A4534" w:rsidR="00B425B0" w:rsidRPr="0086722C" w:rsidRDefault="00B425B0" w:rsidP="002E1AF1">
      <w:pPr>
        <w:suppressAutoHyphens/>
        <w:spacing w:after="120" w:line="480" w:lineRule="auto"/>
        <w:jc w:val="both"/>
        <w:rPr>
          <w:rFonts w:ascii="Arial" w:eastAsia="Calibri" w:hAnsi="Arial" w:cs="Arial"/>
          <w:b/>
          <w:lang w:eastAsia="zh-CN"/>
        </w:rPr>
      </w:pPr>
      <w:r w:rsidRPr="0086722C">
        <w:rPr>
          <w:rFonts w:ascii="Arial" w:eastAsia="Arial" w:hAnsi="Arial" w:cs="Arial"/>
          <w:b/>
          <w:lang w:eastAsia="zh-CN"/>
        </w:rPr>
        <w:t xml:space="preserve">  </w:t>
      </w:r>
      <w:r w:rsidRPr="0086722C">
        <w:rPr>
          <w:rFonts w:ascii="Arial" w:eastAsia="Calibri" w:hAnsi="Arial" w:cs="Arial"/>
          <w:b/>
          <w:lang w:eastAsia="zh-CN"/>
        </w:rPr>
        <w:t>Sposób wykonania umowy w zakresie przetwarzania danych osobowych</w:t>
      </w:r>
    </w:p>
    <w:p w14:paraId="4FEBDE54" w14:textId="77777777" w:rsidR="00B425B0" w:rsidRPr="0086722C" w:rsidRDefault="00B425B0" w:rsidP="00B425B0">
      <w:pPr>
        <w:numPr>
          <w:ilvl w:val="0"/>
          <w:numId w:val="6"/>
        </w:numPr>
        <w:suppressAutoHyphens/>
        <w:spacing w:after="120" w:line="276" w:lineRule="auto"/>
        <w:jc w:val="both"/>
        <w:rPr>
          <w:rFonts w:ascii="Arial" w:eastAsia="Calibri" w:hAnsi="Arial" w:cs="Arial"/>
          <w:lang w:eastAsia="zh-CN"/>
        </w:rPr>
      </w:pPr>
      <w:r w:rsidRPr="0086722C">
        <w:rPr>
          <w:rFonts w:ascii="Arial" w:eastAsia="Calibri" w:hAnsi="Arial" w:cs="Arial"/>
          <w:lang w:eastAsia="zh-CN"/>
        </w:rPr>
        <w:t>Podmiot przetwarzający zobowiązuje się, przy przetwarzaniu powierzonych danych osobowych, do ich zabezpieczenia przez stosowanie odpowiednich środków technicznych i organizacyjnych zapewniających adekwatny stopień bezpieczeństwa odpowiadający ryzyku związanemu z przetwarzaniem danych osobowych, o których mowa w art. 32 Rozporządzenia.</w:t>
      </w:r>
    </w:p>
    <w:p w14:paraId="26BD2052" w14:textId="77777777" w:rsidR="00B425B0" w:rsidRPr="0086722C" w:rsidRDefault="00B425B0" w:rsidP="00B425B0">
      <w:pPr>
        <w:numPr>
          <w:ilvl w:val="0"/>
          <w:numId w:val="6"/>
        </w:numPr>
        <w:suppressAutoHyphens/>
        <w:spacing w:after="120" w:line="276" w:lineRule="auto"/>
        <w:jc w:val="both"/>
        <w:rPr>
          <w:rFonts w:ascii="Arial" w:eastAsia="Calibri" w:hAnsi="Arial" w:cs="Arial"/>
          <w:lang w:eastAsia="zh-CN"/>
        </w:rPr>
      </w:pPr>
      <w:r w:rsidRPr="0086722C">
        <w:rPr>
          <w:rFonts w:ascii="Arial" w:eastAsia="Arial" w:hAnsi="Arial" w:cs="Arial"/>
          <w:lang w:eastAsia="zh-CN"/>
        </w:rPr>
        <w:t xml:space="preserve"> </w:t>
      </w:r>
      <w:r w:rsidRPr="0086722C">
        <w:rPr>
          <w:rFonts w:ascii="Arial" w:eastAsia="Calibri" w:hAnsi="Arial" w:cs="Arial"/>
          <w:lang w:eastAsia="zh-CN"/>
        </w:rPr>
        <w:t>Podmiot przetwarzający zobowiązuje się dołożyć należytej staranności przy przetwarzaniu powierzonych danych osobowych.</w:t>
      </w:r>
    </w:p>
    <w:p w14:paraId="408DC188" w14:textId="77777777" w:rsidR="00B425B0" w:rsidRPr="0086722C" w:rsidRDefault="00B425B0" w:rsidP="00B425B0">
      <w:pPr>
        <w:numPr>
          <w:ilvl w:val="0"/>
          <w:numId w:val="6"/>
        </w:numPr>
        <w:suppressAutoHyphens/>
        <w:spacing w:after="120" w:line="276" w:lineRule="auto"/>
        <w:jc w:val="both"/>
        <w:rPr>
          <w:rFonts w:ascii="Arial" w:eastAsia="Calibri" w:hAnsi="Arial" w:cs="Arial"/>
          <w:lang w:eastAsia="zh-CN"/>
        </w:rPr>
      </w:pPr>
      <w:r w:rsidRPr="0086722C">
        <w:rPr>
          <w:rFonts w:ascii="Arial" w:eastAsia="Calibri" w:hAnsi="Arial" w:cs="Arial"/>
          <w:lang w:eastAsia="zh-CN"/>
        </w:rPr>
        <w:t>Podmiot przetwarzający zobowiązuje się do nadania upoważnień do przetwarzania danych osobowych wszystkim osobom, które będą przetwarzały powierzone dane w celu realizacji niniejszej umowy.</w:t>
      </w:r>
    </w:p>
    <w:p w14:paraId="19464CC9" w14:textId="77777777" w:rsidR="00B425B0" w:rsidRPr="0086722C" w:rsidRDefault="00B425B0" w:rsidP="00B425B0">
      <w:pPr>
        <w:numPr>
          <w:ilvl w:val="0"/>
          <w:numId w:val="6"/>
        </w:numPr>
        <w:suppressAutoHyphens/>
        <w:spacing w:after="120" w:line="276" w:lineRule="auto"/>
        <w:jc w:val="both"/>
        <w:rPr>
          <w:rFonts w:ascii="Arial" w:eastAsia="Calibri" w:hAnsi="Arial" w:cs="Arial"/>
          <w:lang w:eastAsia="zh-CN"/>
        </w:rPr>
      </w:pPr>
      <w:r w:rsidRPr="0086722C">
        <w:rPr>
          <w:rFonts w:ascii="Arial" w:eastAsia="Arial" w:hAnsi="Arial" w:cs="Arial"/>
          <w:lang w:eastAsia="zh-CN"/>
        </w:rPr>
        <w:t xml:space="preserve"> </w:t>
      </w:r>
      <w:r w:rsidRPr="0086722C">
        <w:rPr>
          <w:rFonts w:ascii="Arial" w:eastAsia="Calibri" w:hAnsi="Arial" w:cs="Arial"/>
          <w:lang w:eastAsia="zh-CN"/>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ustaniu stosunku pracy.</w:t>
      </w:r>
    </w:p>
    <w:p w14:paraId="38FC6E59" w14:textId="77777777" w:rsidR="00B425B0" w:rsidRPr="0086722C" w:rsidRDefault="00B425B0" w:rsidP="00B425B0">
      <w:pPr>
        <w:numPr>
          <w:ilvl w:val="0"/>
          <w:numId w:val="6"/>
        </w:numPr>
        <w:suppressAutoHyphens/>
        <w:spacing w:after="120" w:line="276" w:lineRule="auto"/>
        <w:jc w:val="both"/>
        <w:rPr>
          <w:rFonts w:ascii="Arial" w:eastAsia="Calibri" w:hAnsi="Arial" w:cs="Arial"/>
          <w:lang w:eastAsia="zh-CN"/>
        </w:rPr>
      </w:pPr>
      <w:r w:rsidRPr="0086722C">
        <w:rPr>
          <w:rFonts w:ascii="Arial" w:eastAsia="Calibri" w:hAnsi="Arial" w:cs="Arial"/>
          <w:lang w:eastAsia="zh-CN"/>
        </w:rPr>
        <w:t xml:space="preserve">Podmiot przetwarzający po zakończeniu świadczenia usług związanych </w:t>
      </w:r>
      <w:r w:rsidRPr="0086722C">
        <w:rPr>
          <w:rFonts w:ascii="Arial" w:eastAsia="Calibri" w:hAnsi="Arial" w:cs="Arial"/>
          <w:lang w:eastAsia="zh-CN"/>
        </w:rPr>
        <w:br/>
        <w:t xml:space="preserve">z przetwarzaniem usuwa/zwraca Administratorowi wszelkie dane osobowe (* </w:t>
      </w:r>
      <w:r w:rsidRPr="0086722C">
        <w:rPr>
          <w:rFonts w:ascii="Arial" w:eastAsia="Calibri" w:hAnsi="Arial" w:cs="Arial"/>
          <w:i/>
          <w:iCs/>
          <w:lang w:eastAsia="zh-CN"/>
        </w:rPr>
        <w:t>należy wybrać czy podmiot przetwarzający ma usunąć czy zwrócić dane</w:t>
      </w:r>
      <w:r w:rsidRPr="0086722C">
        <w:rPr>
          <w:rFonts w:ascii="Arial" w:eastAsia="Calibri" w:hAnsi="Arial" w:cs="Arial"/>
          <w:lang w:eastAsia="zh-CN"/>
        </w:rPr>
        <w:t>) oraz usuwa wszelkie ich istniejące kopie, chyba że prawo Unii lub prawo państwa członkowskiego nakazują przechowywanie danych osobowych.</w:t>
      </w:r>
    </w:p>
    <w:p w14:paraId="47221011" w14:textId="77777777" w:rsidR="00B425B0" w:rsidRPr="0086722C" w:rsidRDefault="00B425B0" w:rsidP="00B425B0">
      <w:pPr>
        <w:numPr>
          <w:ilvl w:val="0"/>
          <w:numId w:val="6"/>
        </w:numPr>
        <w:suppressAutoHyphens/>
        <w:spacing w:after="120" w:line="276" w:lineRule="auto"/>
        <w:jc w:val="both"/>
        <w:rPr>
          <w:rFonts w:ascii="Arial" w:eastAsia="Calibri" w:hAnsi="Arial" w:cs="Arial"/>
          <w:lang w:eastAsia="zh-CN"/>
        </w:rPr>
      </w:pPr>
      <w:r w:rsidRPr="0086722C">
        <w:rPr>
          <w:rFonts w:ascii="Arial" w:eastAsia="Calibri" w:hAnsi="Arial" w:cs="Arial"/>
          <w:lang w:eastAsia="zh-CN"/>
        </w:rPr>
        <w:t xml:space="preserve">W miarę możliwości Podmiot przetwarzający pomaga Administratorowi </w:t>
      </w:r>
      <w:r w:rsidRPr="0086722C">
        <w:rPr>
          <w:rFonts w:ascii="Arial" w:eastAsia="Calibri" w:hAnsi="Arial" w:cs="Arial"/>
          <w:lang w:eastAsia="zh-CN"/>
        </w:rPr>
        <w:br/>
        <w:t xml:space="preserve">w niezbędnym zakresie wywiązywać się z obowiązku odpowiadania na </w:t>
      </w:r>
      <w:r w:rsidRPr="0086722C">
        <w:rPr>
          <w:rFonts w:ascii="Arial" w:eastAsia="Calibri" w:hAnsi="Arial" w:cs="Arial"/>
          <w:lang w:eastAsia="zh-CN"/>
        </w:rPr>
        <w:lastRenderedPageBreak/>
        <w:t>żądania osoby, której dane dotyczą oraz wywiązywania się z obowiązków określonych w art. 32-36 Rozporządzenia.</w:t>
      </w:r>
    </w:p>
    <w:p w14:paraId="00CF3DD0" w14:textId="089A09BF" w:rsidR="00B425B0" w:rsidRPr="0086722C" w:rsidRDefault="00B425B0" w:rsidP="00B425B0">
      <w:pPr>
        <w:numPr>
          <w:ilvl w:val="0"/>
          <w:numId w:val="6"/>
        </w:numPr>
        <w:suppressAutoHyphens/>
        <w:spacing w:after="120" w:line="276" w:lineRule="auto"/>
        <w:jc w:val="both"/>
        <w:rPr>
          <w:rFonts w:ascii="Arial" w:eastAsia="Calibri" w:hAnsi="Arial" w:cs="Arial"/>
          <w:i/>
          <w:iCs/>
          <w:lang w:eastAsia="zh-CN"/>
        </w:rPr>
      </w:pPr>
      <w:r w:rsidRPr="0086722C">
        <w:rPr>
          <w:rFonts w:ascii="Arial" w:eastAsia="Calibri" w:hAnsi="Arial" w:cs="Arial"/>
          <w:lang w:eastAsia="zh-CN"/>
        </w:rPr>
        <w:t>Podmiot przetwarzający po stwierdzeniu naruszenia ochrony danych osobowych bez zbędnej zwłoki zgłasza je administratorowi w ciągu …</w:t>
      </w:r>
      <w:r w:rsidR="007075C0" w:rsidRPr="0086722C">
        <w:rPr>
          <w:rFonts w:ascii="Arial" w:eastAsia="Calibri" w:hAnsi="Arial" w:cs="Arial"/>
          <w:lang w:eastAsia="zh-CN"/>
        </w:rPr>
        <w:t>…</w:t>
      </w:r>
      <w:r w:rsidR="002E1AF1">
        <w:rPr>
          <w:rFonts w:ascii="Arial" w:eastAsia="Calibri" w:hAnsi="Arial" w:cs="Arial"/>
          <w:lang w:eastAsia="zh-CN"/>
        </w:rPr>
        <w:t>.</w:t>
      </w:r>
      <w:r w:rsidR="007075C0" w:rsidRPr="0086722C">
        <w:rPr>
          <w:rFonts w:ascii="Arial" w:eastAsia="Calibri" w:hAnsi="Arial" w:cs="Arial"/>
          <w:lang w:eastAsia="zh-CN"/>
        </w:rPr>
        <w:t>.</w:t>
      </w:r>
      <w:r w:rsidRPr="0086722C">
        <w:rPr>
          <w:rFonts w:ascii="Arial" w:eastAsia="Calibri" w:hAnsi="Arial" w:cs="Arial"/>
          <w:lang w:eastAsia="zh-CN"/>
        </w:rPr>
        <w:t>. (*</w:t>
      </w:r>
      <w:r w:rsidRPr="0086722C">
        <w:rPr>
          <w:rFonts w:ascii="Arial" w:eastAsia="Calibri" w:hAnsi="Arial" w:cs="Arial"/>
          <w:i/>
          <w:iCs/>
          <w:lang w:eastAsia="zh-CN"/>
        </w:rPr>
        <w:t>można wskazać np. w ciągu 24 h).</w:t>
      </w:r>
    </w:p>
    <w:p w14:paraId="2982FBAD" w14:textId="77777777" w:rsidR="00B425B0" w:rsidRPr="0086722C" w:rsidRDefault="00B425B0" w:rsidP="00B425B0">
      <w:pPr>
        <w:suppressAutoHyphens/>
        <w:spacing w:after="120" w:line="276" w:lineRule="auto"/>
        <w:jc w:val="both"/>
        <w:rPr>
          <w:rFonts w:ascii="Arial" w:eastAsia="Calibri" w:hAnsi="Arial" w:cs="Arial"/>
          <w:lang w:eastAsia="zh-CN"/>
        </w:rPr>
      </w:pPr>
    </w:p>
    <w:p w14:paraId="20FDEEA6" w14:textId="0D8437BB" w:rsidR="00B425B0" w:rsidRPr="0086722C" w:rsidRDefault="00B425B0" w:rsidP="00B425B0">
      <w:pPr>
        <w:tabs>
          <w:tab w:val="left" w:pos="4230"/>
        </w:tabs>
        <w:suppressAutoHyphens/>
        <w:spacing w:line="276" w:lineRule="auto"/>
        <w:jc w:val="both"/>
        <w:rPr>
          <w:rFonts w:ascii="Arial" w:eastAsia="Calibri" w:hAnsi="Arial" w:cs="Arial"/>
          <w:lang w:eastAsia="zh-CN"/>
        </w:rPr>
      </w:pPr>
      <w:r w:rsidRPr="0086722C">
        <w:rPr>
          <w:rFonts w:ascii="Arial" w:eastAsia="Arial" w:hAnsi="Arial" w:cs="Arial"/>
          <w:b/>
          <w:lang w:eastAsia="zh-CN"/>
        </w:rPr>
        <w:t xml:space="preserve">                                                               </w:t>
      </w:r>
      <w:r w:rsidRPr="0086722C">
        <w:rPr>
          <w:rFonts w:ascii="Arial" w:eastAsia="Calibri" w:hAnsi="Arial" w:cs="Arial"/>
          <w:b/>
          <w:lang w:eastAsia="zh-CN"/>
        </w:rPr>
        <w:t>§ 5</w:t>
      </w:r>
    </w:p>
    <w:p w14:paraId="7DCBBE7C" w14:textId="7310883C" w:rsidR="00B425B0" w:rsidRPr="002E1AF1" w:rsidRDefault="00B425B0" w:rsidP="00B425B0">
      <w:pPr>
        <w:suppressAutoHyphens/>
        <w:spacing w:after="120" w:line="276" w:lineRule="auto"/>
        <w:jc w:val="both"/>
        <w:rPr>
          <w:rFonts w:ascii="Arial" w:eastAsia="Calibri" w:hAnsi="Arial" w:cs="Arial"/>
          <w:b/>
          <w:lang w:eastAsia="zh-CN"/>
        </w:rPr>
      </w:pPr>
      <w:r w:rsidRPr="0086722C">
        <w:rPr>
          <w:rFonts w:ascii="Arial" w:eastAsia="Arial" w:hAnsi="Arial" w:cs="Arial"/>
          <w:b/>
          <w:lang w:eastAsia="zh-CN"/>
        </w:rPr>
        <w:t xml:space="preserve">                                                    </w:t>
      </w:r>
      <w:r w:rsidRPr="0086722C">
        <w:rPr>
          <w:rFonts w:ascii="Arial" w:eastAsia="Calibri" w:hAnsi="Arial" w:cs="Arial"/>
          <w:b/>
          <w:lang w:eastAsia="zh-CN"/>
        </w:rPr>
        <w:t>Prawo kontroli</w:t>
      </w:r>
    </w:p>
    <w:p w14:paraId="0C57933C" w14:textId="77777777" w:rsidR="00B425B0" w:rsidRPr="0086722C" w:rsidRDefault="00B425B0" w:rsidP="00B425B0">
      <w:pPr>
        <w:suppressAutoHyphens/>
        <w:snapToGrid w:val="0"/>
        <w:jc w:val="both"/>
        <w:rPr>
          <w:rFonts w:ascii="Arial" w:eastAsia="Calibri" w:hAnsi="Arial" w:cs="Arial"/>
          <w:b/>
          <w:lang w:eastAsia="zh-CN"/>
        </w:rPr>
      </w:pPr>
    </w:p>
    <w:p w14:paraId="16B825C3" w14:textId="7B6D805C" w:rsidR="00B425B0" w:rsidRPr="0086722C" w:rsidRDefault="00B425B0" w:rsidP="00B425B0">
      <w:pPr>
        <w:numPr>
          <w:ilvl w:val="0"/>
          <w:numId w:val="7"/>
        </w:numPr>
        <w:suppressAutoHyphens/>
        <w:spacing w:after="120" w:line="276" w:lineRule="auto"/>
        <w:jc w:val="both"/>
        <w:rPr>
          <w:rFonts w:ascii="Arial" w:eastAsia="Calibri" w:hAnsi="Arial" w:cs="Arial"/>
          <w:lang w:eastAsia="zh-CN"/>
        </w:rPr>
      </w:pPr>
      <w:r w:rsidRPr="0086722C">
        <w:rPr>
          <w:rFonts w:ascii="Arial" w:eastAsia="Calibri" w:hAnsi="Arial" w:cs="Arial"/>
          <w:lang w:eastAsia="zh-CN"/>
        </w:rPr>
        <w:t>Administrator danych zgodnie z art. 28 ust. 3 pkt h) Rozporządzenia ma prawo kontroli, czy środki zastosowane przez Podmiot przetwarzający przy przetwarzaniu</w:t>
      </w:r>
      <w:r w:rsidR="002E1AF1">
        <w:rPr>
          <w:rFonts w:ascii="Arial" w:eastAsia="Calibri" w:hAnsi="Arial" w:cs="Arial"/>
          <w:lang w:eastAsia="zh-CN"/>
        </w:rPr>
        <w:t xml:space="preserve"> </w:t>
      </w:r>
      <w:r w:rsidRPr="0086722C">
        <w:rPr>
          <w:rFonts w:ascii="Arial" w:eastAsia="Calibri" w:hAnsi="Arial" w:cs="Arial"/>
          <w:lang w:eastAsia="zh-CN"/>
        </w:rPr>
        <w:t>i zabezpieczeniu powierzonych danych osobowych spełniają postanowienia umowy.</w:t>
      </w:r>
    </w:p>
    <w:p w14:paraId="318D6FD3" w14:textId="6B3A557B" w:rsidR="00B425B0" w:rsidRPr="0086722C" w:rsidRDefault="00B425B0" w:rsidP="00B425B0">
      <w:pPr>
        <w:numPr>
          <w:ilvl w:val="0"/>
          <w:numId w:val="7"/>
        </w:numPr>
        <w:suppressAutoHyphens/>
        <w:spacing w:after="120" w:line="276" w:lineRule="auto"/>
        <w:jc w:val="both"/>
        <w:rPr>
          <w:rFonts w:ascii="Arial" w:eastAsia="Calibri" w:hAnsi="Arial" w:cs="Arial"/>
          <w:lang w:eastAsia="zh-CN"/>
        </w:rPr>
      </w:pPr>
      <w:r w:rsidRPr="0086722C">
        <w:rPr>
          <w:rFonts w:ascii="Arial" w:eastAsia="Calibri" w:hAnsi="Arial" w:cs="Arial"/>
          <w:lang w:eastAsia="zh-CN"/>
        </w:rPr>
        <w:t>Administrator danych realizować będzie prawo kontroli w godzinach pracy Podmiotu przetwarzającego i z minimum ……</w:t>
      </w:r>
      <w:r w:rsidR="002E1AF1">
        <w:rPr>
          <w:rFonts w:ascii="Arial" w:eastAsia="Calibri" w:hAnsi="Arial" w:cs="Arial"/>
          <w:lang w:eastAsia="zh-CN"/>
        </w:rPr>
        <w:t>…………..</w:t>
      </w:r>
      <w:r w:rsidRPr="0086722C">
        <w:rPr>
          <w:rFonts w:ascii="Arial" w:eastAsia="Calibri" w:hAnsi="Arial" w:cs="Arial"/>
          <w:lang w:eastAsia="zh-CN"/>
        </w:rPr>
        <w:t xml:space="preserve">. ( </w:t>
      </w:r>
      <w:r w:rsidRPr="0086722C">
        <w:rPr>
          <w:rFonts w:ascii="Arial" w:eastAsia="Calibri" w:hAnsi="Arial" w:cs="Arial"/>
          <w:i/>
          <w:iCs/>
          <w:lang w:eastAsia="zh-CN"/>
        </w:rPr>
        <w:t>* należy wpisać z ilu dniowym wyprzedzeniem Administrator informuje o kontroli)</w:t>
      </w:r>
      <w:r w:rsidRPr="0086722C">
        <w:rPr>
          <w:rFonts w:ascii="Arial" w:eastAsia="Calibri" w:hAnsi="Arial" w:cs="Arial"/>
          <w:lang w:eastAsia="zh-CN"/>
        </w:rPr>
        <w:t xml:space="preserve"> jego uprzedzeniem.</w:t>
      </w:r>
    </w:p>
    <w:p w14:paraId="1A07BE28" w14:textId="77777777" w:rsidR="00B425B0" w:rsidRPr="002E1AF1" w:rsidRDefault="00B425B0" w:rsidP="00B425B0">
      <w:pPr>
        <w:numPr>
          <w:ilvl w:val="0"/>
          <w:numId w:val="7"/>
        </w:numPr>
        <w:suppressAutoHyphens/>
        <w:spacing w:after="120" w:line="276" w:lineRule="auto"/>
        <w:jc w:val="both"/>
        <w:rPr>
          <w:rFonts w:ascii="Arial" w:eastAsia="Calibri" w:hAnsi="Arial" w:cs="Arial"/>
          <w:i/>
          <w:iCs/>
          <w:lang w:eastAsia="zh-CN"/>
        </w:rPr>
      </w:pPr>
      <w:r w:rsidRPr="0086722C">
        <w:rPr>
          <w:rFonts w:ascii="Arial" w:eastAsia="Calibri" w:hAnsi="Arial" w:cs="Arial"/>
          <w:lang w:eastAsia="zh-CN"/>
        </w:rPr>
        <w:t xml:space="preserve">Podmiot przetwarzający zobowiązuje się do usunięcia uchybień stwierdzonych podczas kontroli w terminie wskazanym przez Administratora danych nie dłuższym niż 7 dni (* </w:t>
      </w:r>
      <w:r w:rsidRPr="002E1AF1">
        <w:rPr>
          <w:rFonts w:ascii="Arial" w:eastAsia="Calibri" w:hAnsi="Arial" w:cs="Arial"/>
          <w:i/>
          <w:iCs/>
          <w:lang w:eastAsia="zh-CN"/>
        </w:rPr>
        <w:t>administrator termin może określić dowolnie).</w:t>
      </w:r>
    </w:p>
    <w:p w14:paraId="3616C977" w14:textId="37EE318B" w:rsidR="00B425B0" w:rsidRPr="0086722C" w:rsidRDefault="00B425B0" w:rsidP="00B425B0">
      <w:pPr>
        <w:numPr>
          <w:ilvl w:val="0"/>
          <w:numId w:val="7"/>
        </w:numPr>
        <w:suppressAutoHyphens/>
        <w:spacing w:after="120" w:line="276" w:lineRule="auto"/>
        <w:jc w:val="both"/>
        <w:rPr>
          <w:rFonts w:ascii="Arial" w:eastAsia="Calibri" w:hAnsi="Arial" w:cs="Arial"/>
          <w:lang w:eastAsia="zh-CN"/>
        </w:rPr>
      </w:pPr>
      <w:r w:rsidRPr="0086722C">
        <w:rPr>
          <w:rFonts w:ascii="Arial" w:eastAsia="Calibri" w:hAnsi="Arial" w:cs="Arial"/>
          <w:lang w:eastAsia="zh-CN"/>
        </w:rPr>
        <w:t>Podmiot przetwarzający udostępnia Administratorowi wszelkie informacje niezbędne do wykazania spełnienia obowiązków określonych w art. 28 Rozporządzenia.</w:t>
      </w:r>
    </w:p>
    <w:p w14:paraId="233BB844" w14:textId="77777777" w:rsidR="00B425B0" w:rsidRPr="0086722C" w:rsidRDefault="00B425B0" w:rsidP="00B425B0">
      <w:pPr>
        <w:suppressAutoHyphens/>
        <w:spacing w:after="120" w:line="276" w:lineRule="auto"/>
        <w:jc w:val="both"/>
        <w:rPr>
          <w:rFonts w:ascii="Arial" w:eastAsia="Calibri" w:hAnsi="Arial" w:cs="Arial"/>
          <w:lang w:eastAsia="zh-CN"/>
        </w:rPr>
      </w:pPr>
    </w:p>
    <w:p w14:paraId="4518E0F8" w14:textId="05901CA6" w:rsidR="00B425B0" w:rsidRPr="0086722C" w:rsidRDefault="00B425B0" w:rsidP="00B425B0">
      <w:pPr>
        <w:tabs>
          <w:tab w:val="left" w:pos="4245"/>
        </w:tabs>
        <w:suppressAutoHyphens/>
        <w:jc w:val="both"/>
        <w:rPr>
          <w:rFonts w:ascii="Arial" w:eastAsia="Calibri" w:hAnsi="Arial" w:cs="Arial"/>
          <w:lang w:eastAsia="zh-CN"/>
        </w:rPr>
      </w:pPr>
      <w:r w:rsidRPr="0086722C">
        <w:rPr>
          <w:rFonts w:ascii="Arial" w:eastAsia="Arial" w:hAnsi="Arial" w:cs="Arial"/>
          <w:b/>
          <w:lang w:eastAsia="zh-CN"/>
        </w:rPr>
        <w:t xml:space="preserve">                                                            </w:t>
      </w:r>
      <w:r w:rsidRPr="0086722C">
        <w:rPr>
          <w:rFonts w:ascii="Arial" w:eastAsia="Calibri" w:hAnsi="Arial" w:cs="Arial"/>
          <w:b/>
          <w:lang w:eastAsia="zh-CN"/>
        </w:rPr>
        <w:t>§ 6</w:t>
      </w:r>
    </w:p>
    <w:p w14:paraId="667B62E2" w14:textId="00314907" w:rsidR="00B425B0" w:rsidRPr="0086722C" w:rsidRDefault="00B425B0" w:rsidP="00B425B0">
      <w:pPr>
        <w:suppressAutoHyphens/>
        <w:spacing w:after="120" w:line="276" w:lineRule="auto"/>
        <w:jc w:val="both"/>
        <w:rPr>
          <w:rFonts w:ascii="Arial" w:eastAsia="Calibri" w:hAnsi="Arial" w:cs="Arial"/>
          <w:b/>
          <w:lang w:eastAsia="zh-CN"/>
        </w:rPr>
      </w:pPr>
      <w:r w:rsidRPr="0086722C">
        <w:rPr>
          <w:rFonts w:ascii="Arial" w:eastAsia="Arial" w:hAnsi="Arial" w:cs="Arial"/>
          <w:b/>
          <w:lang w:eastAsia="zh-CN"/>
        </w:rPr>
        <w:t xml:space="preserve">                                               </w:t>
      </w:r>
      <w:r w:rsidRPr="0086722C">
        <w:rPr>
          <w:rFonts w:ascii="Arial" w:eastAsia="Calibri" w:hAnsi="Arial" w:cs="Arial"/>
          <w:b/>
          <w:lang w:eastAsia="zh-CN"/>
        </w:rPr>
        <w:t>Podpowierzenie</w:t>
      </w:r>
    </w:p>
    <w:p w14:paraId="268D5B4F" w14:textId="77777777" w:rsidR="00B425B0" w:rsidRPr="0086722C" w:rsidRDefault="00B425B0" w:rsidP="00B425B0">
      <w:pPr>
        <w:suppressAutoHyphens/>
        <w:spacing w:after="120" w:line="276" w:lineRule="auto"/>
        <w:jc w:val="both"/>
        <w:rPr>
          <w:rFonts w:ascii="Arial" w:eastAsia="Calibri" w:hAnsi="Arial" w:cs="Arial"/>
          <w:lang w:eastAsia="zh-CN"/>
        </w:rPr>
      </w:pPr>
    </w:p>
    <w:p w14:paraId="17F4AC0F" w14:textId="77777777" w:rsidR="00B425B0" w:rsidRPr="0086722C" w:rsidRDefault="00B425B0" w:rsidP="00B425B0">
      <w:pPr>
        <w:pStyle w:val="Akapitzlist"/>
        <w:numPr>
          <w:ilvl w:val="0"/>
          <w:numId w:val="8"/>
        </w:numPr>
        <w:suppressAutoHyphens/>
        <w:spacing w:after="120" w:line="276" w:lineRule="auto"/>
        <w:jc w:val="both"/>
        <w:rPr>
          <w:rFonts w:ascii="Arial" w:eastAsia="Calibri" w:hAnsi="Arial" w:cs="Arial"/>
          <w:lang w:eastAsia="zh-CN"/>
        </w:rPr>
      </w:pPr>
      <w:r w:rsidRPr="0086722C">
        <w:rPr>
          <w:rFonts w:ascii="Arial" w:eastAsia="Calibri" w:hAnsi="Arial" w:cs="Arial"/>
          <w:lang w:eastAsia="zh-CN"/>
        </w:rPr>
        <w:t>Podmiot przetwarzający może powierzyć dane osobowe objęte niniejszą umową do dalszego przetwarzania podwykonawcom jedynie w celu wykonania umowy, po uzyskaniu uprzedniej pisemnej zgody Administratora danych.</w:t>
      </w:r>
    </w:p>
    <w:p w14:paraId="2079846E" w14:textId="77777777" w:rsidR="00B425B0" w:rsidRPr="0086722C" w:rsidRDefault="00B425B0" w:rsidP="00B425B0">
      <w:pPr>
        <w:pStyle w:val="Akapitzlist"/>
        <w:numPr>
          <w:ilvl w:val="0"/>
          <w:numId w:val="8"/>
        </w:numPr>
        <w:suppressAutoHyphens/>
        <w:spacing w:after="120" w:line="276" w:lineRule="auto"/>
        <w:jc w:val="both"/>
        <w:rPr>
          <w:rFonts w:ascii="Arial" w:eastAsia="Calibri" w:hAnsi="Arial" w:cs="Arial"/>
          <w:lang w:eastAsia="zh-CN"/>
        </w:rPr>
      </w:pPr>
      <w:r w:rsidRPr="0086722C">
        <w:rPr>
          <w:rFonts w:ascii="Arial" w:eastAsia="Calibri" w:hAnsi="Arial" w:cs="Arial"/>
          <w:lang w:eastAsia="zh-CN"/>
        </w:rPr>
        <w:t xml:space="preserve">Przekazanie powierzonych danych do państwa trzeciego może nastąpić jedynie na pisemne polecenie Administratora danych chyba, że obowiązek taki nakłada na Podmiot przetwarzający prawo Unii lub prawo państwa </w:t>
      </w:r>
      <w:r w:rsidRPr="0086722C">
        <w:rPr>
          <w:rFonts w:ascii="Arial" w:eastAsia="Calibri" w:hAnsi="Arial" w:cs="Arial"/>
          <w:lang w:eastAsia="zh-CN"/>
        </w:rPr>
        <w:lastRenderedPageBreak/>
        <w:t>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70DA46A6" w14:textId="77777777" w:rsidR="00B425B0" w:rsidRPr="0086722C" w:rsidRDefault="00B425B0" w:rsidP="00B425B0">
      <w:pPr>
        <w:pStyle w:val="Akapitzlist"/>
        <w:numPr>
          <w:ilvl w:val="0"/>
          <w:numId w:val="8"/>
        </w:numPr>
        <w:suppressAutoHyphens/>
        <w:spacing w:after="120" w:line="276" w:lineRule="auto"/>
        <w:jc w:val="both"/>
        <w:rPr>
          <w:rFonts w:ascii="Arial" w:eastAsia="Calibri" w:hAnsi="Arial" w:cs="Arial"/>
          <w:lang w:eastAsia="zh-CN"/>
        </w:rPr>
      </w:pPr>
      <w:r w:rsidRPr="0086722C">
        <w:rPr>
          <w:rFonts w:ascii="Arial" w:eastAsia="Calibri" w:hAnsi="Arial" w:cs="Arial"/>
          <w:lang w:eastAsia="zh-CN"/>
        </w:rPr>
        <w:t>Podwykonawca, o którym mowa w ust. 1 powyżej, powinien spełniać te same gwarancje i obowiązki, jakie zostały nałożone na Podmiot przetwarzający w niniejszej Umowie.</w:t>
      </w:r>
    </w:p>
    <w:p w14:paraId="00D55495" w14:textId="77777777" w:rsidR="00B425B0" w:rsidRDefault="00B425B0" w:rsidP="00B425B0">
      <w:pPr>
        <w:pStyle w:val="Akapitzlist"/>
        <w:numPr>
          <w:ilvl w:val="0"/>
          <w:numId w:val="8"/>
        </w:numPr>
        <w:suppressAutoHyphens/>
        <w:spacing w:after="120" w:line="276" w:lineRule="auto"/>
        <w:jc w:val="both"/>
        <w:rPr>
          <w:rFonts w:ascii="Arial" w:eastAsia="Calibri" w:hAnsi="Arial" w:cs="Arial"/>
          <w:lang w:eastAsia="zh-CN"/>
        </w:rPr>
      </w:pPr>
      <w:r w:rsidRPr="0086722C">
        <w:rPr>
          <w:rFonts w:ascii="Arial" w:eastAsia="Calibri" w:hAnsi="Arial" w:cs="Arial"/>
          <w:lang w:eastAsia="zh-CN"/>
        </w:rPr>
        <w:t>Podmiot przetwarzający ponosi pełną odpowiedzialność wobec Administratora za niewywiązanie się ze spoczywających na podwykonawcy obowiązków ochrony danych.</w:t>
      </w:r>
    </w:p>
    <w:p w14:paraId="79184E84" w14:textId="77777777" w:rsidR="002E1AF1" w:rsidRPr="0086722C" w:rsidRDefault="002E1AF1" w:rsidP="002E1AF1">
      <w:pPr>
        <w:pStyle w:val="Akapitzlist"/>
        <w:suppressAutoHyphens/>
        <w:spacing w:after="120" w:line="276" w:lineRule="auto"/>
        <w:ind w:left="360"/>
        <w:jc w:val="both"/>
        <w:rPr>
          <w:rFonts w:ascii="Arial" w:eastAsia="Calibri" w:hAnsi="Arial" w:cs="Arial"/>
          <w:lang w:eastAsia="zh-CN"/>
        </w:rPr>
      </w:pPr>
    </w:p>
    <w:p w14:paraId="131A786D" w14:textId="31AA266C" w:rsidR="00B425B0" w:rsidRPr="0086722C" w:rsidRDefault="00B425B0" w:rsidP="00B425B0">
      <w:pPr>
        <w:suppressAutoHyphens/>
        <w:spacing w:after="120" w:line="276" w:lineRule="auto"/>
        <w:jc w:val="both"/>
        <w:rPr>
          <w:rFonts w:ascii="Arial" w:eastAsia="Calibri" w:hAnsi="Arial" w:cs="Arial"/>
          <w:b/>
          <w:lang w:eastAsia="zh-CN"/>
        </w:rPr>
      </w:pPr>
      <w:r w:rsidRPr="0086722C">
        <w:rPr>
          <w:rFonts w:ascii="Arial" w:eastAsia="Calibri" w:hAnsi="Arial" w:cs="Arial"/>
          <w:lang w:eastAsia="zh-CN"/>
        </w:rPr>
        <w:t xml:space="preserve">                                                              </w:t>
      </w:r>
      <w:r w:rsidRPr="0086722C">
        <w:rPr>
          <w:rFonts w:ascii="Arial" w:eastAsia="Calibri" w:hAnsi="Arial" w:cs="Arial"/>
          <w:b/>
          <w:lang w:eastAsia="zh-CN"/>
        </w:rPr>
        <w:t xml:space="preserve">§ 7 </w:t>
      </w:r>
    </w:p>
    <w:p w14:paraId="798AAC16" w14:textId="270071D9" w:rsidR="00B425B0" w:rsidRPr="0086722C" w:rsidRDefault="00B425B0" w:rsidP="00B425B0">
      <w:pPr>
        <w:suppressAutoHyphens/>
        <w:spacing w:after="120" w:line="276" w:lineRule="auto"/>
        <w:jc w:val="both"/>
        <w:rPr>
          <w:rFonts w:ascii="Arial" w:eastAsia="Calibri" w:hAnsi="Arial" w:cs="Arial"/>
          <w:b/>
          <w:lang w:eastAsia="zh-CN"/>
        </w:rPr>
      </w:pPr>
      <w:r w:rsidRPr="0086722C">
        <w:rPr>
          <w:rFonts w:ascii="Arial" w:eastAsia="Calibri" w:hAnsi="Arial" w:cs="Arial"/>
          <w:b/>
          <w:lang w:eastAsia="zh-CN"/>
        </w:rPr>
        <w:t xml:space="preserve">                                 Odpowiedzialność Podmiotu przetwarzającego</w:t>
      </w:r>
    </w:p>
    <w:p w14:paraId="57F8C010" w14:textId="77777777" w:rsidR="00B425B0" w:rsidRPr="0086722C" w:rsidRDefault="00B425B0" w:rsidP="00B425B0">
      <w:pPr>
        <w:suppressAutoHyphens/>
        <w:spacing w:after="120" w:line="276" w:lineRule="auto"/>
        <w:jc w:val="both"/>
        <w:rPr>
          <w:rFonts w:ascii="Arial" w:eastAsia="Calibri" w:hAnsi="Arial" w:cs="Arial"/>
          <w:b/>
          <w:lang w:eastAsia="zh-CN"/>
        </w:rPr>
      </w:pPr>
    </w:p>
    <w:p w14:paraId="7CED15FA" w14:textId="77777777" w:rsidR="00B425B0" w:rsidRPr="0086722C" w:rsidRDefault="00B425B0" w:rsidP="00B425B0">
      <w:pPr>
        <w:pStyle w:val="Akapitzlist"/>
        <w:numPr>
          <w:ilvl w:val="0"/>
          <w:numId w:val="10"/>
        </w:numPr>
        <w:suppressAutoHyphens/>
        <w:spacing w:after="120" w:line="276" w:lineRule="auto"/>
        <w:jc w:val="both"/>
        <w:rPr>
          <w:rFonts w:ascii="Arial" w:eastAsia="Calibri" w:hAnsi="Arial" w:cs="Arial"/>
          <w:lang w:eastAsia="zh-CN"/>
        </w:rPr>
      </w:pPr>
      <w:r w:rsidRPr="0086722C">
        <w:rPr>
          <w:rFonts w:ascii="Arial" w:eastAsia="Calibri" w:hAnsi="Arial" w:cs="Arial"/>
          <w:lang w:eastAsia="zh-CN"/>
        </w:rPr>
        <w:t>Podmiot przetwarzający jest odpowiedzialny za udostępnienie lub wykorzystanie danych osobowych niezgodnie z treścią umowy, a w szczególności za udostępnienie powierzonych do przetwarzania danych osobowych osobom nieupoważnionym.</w:t>
      </w:r>
    </w:p>
    <w:p w14:paraId="2E7114CD" w14:textId="77777777" w:rsidR="00B425B0" w:rsidRPr="0086722C" w:rsidRDefault="00B425B0" w:rsidP="00B425B0">
      <w:pPr>
        <w:pStyle w:val="Akapitzlist"/>
        <w:numPr>
          <w:ilvl w:val="0"/>
          <w:numId w:val="10"/>
        </w:numPr>
        <w:suppressAutoHyphens/>
        <w:spacing w:after="120" w:line="276" w:lineRule="auto"/>
        <w:jc w:val="both"/>
        <w:rPr>
          <w:rFonts w:ascii="Arial" w:eastAsia="Calibri" w:hAnsi="Arial" w:cs="Arial"/>
          <w:lang w:eastAsia="zh-CN"/>
        </w:rPr>
      </w:pPr>
      <w:r w:rsidRPr="0086722C">
        <w:rPr>
          <w:rFonts w:ascii="Arial" w:eastAsia="Calibri" w:hAnsi="Arial" w:cs="Arial"/>
          <w:lang w:eastAsia="zh-CN"/>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4337D56A" w14:textId="77777777" w:rsidR="00B425B0" w:rsidRDefault="00B425B0" w:rsidP="00B425B0">
      <w:pPr>
        <w:suppressAutoHyphens/>
        <w:spacing w:after="120" w:line="276" w:lineRule="auto"/>
        <w:jc w:val="both"/>
        <w:rPr>
          <w:rFonts w:ascii="Arial" w:eastAsia="Calibri" w:hAnsi="Arial" w:cs="Arial"/>
          <w:lang w:eastAsia="zh-CN"/>
        </w:rPr>
      </w:pPr>
    </w:p>
    <w:p w14:paraId="7F8AA1D2" w14:textId="77777777" w:rsidR="002E1AF1" w:rsidRDefault="002E1AF1" w:rsidP="00B425B0">
      <w:pPr>
        <w:suppressAutoHyphens/>
        <w:spacing w:after="120" w:line="276" w:lineRule="auto"/>
        <w:jc w:val="both"/>
        <w:rPr>
          <w:rFonts w:ascii="Arial" w:eastAsia="Calibri" w:hAnsi="Arial" w:cs="Arial"/>
          <w:lang w:eastAsia="zh-CN"/>
        </w:rPr>
      </w:pPr>
    </w:p>
    <w:p w14:paraId="2F4B5A6B" w14:textId="77777777" w:rsidR="002E1AF1" w:rsidRDefault="002E1AF1" w:rsidP="00B425B0">
      <w:pPr>
        <w:suppressAutoHyphens/>
        <w:spacing w:after="120" w:line="276" w:lineRule="auto"/>
        <w:jc w:val="both"/>
        <w:rPr>
          <w:rFonts w:ascii="Arial" w:eastAsia="Calibri" w:hAnsi="Arial" w:cs="Arial"/>
          <w:lang w:eastAsia="zh-CN"/>
        </w:rPr>
      </w:pPr>
    </w:p>
    <w:p w14:paraId="231F31B8" w14:textId="77777777" w:rsidR="002E1AF1" w:rsidRPr="0086722C" w:rsidRDefault="002E1AF1" w:rsidP="00B425B0">
      <w:pPr>
        <w:suppressAutoHyphens/>
        <w:spacing w:after="120" w:line="276" w:lineRule="auto"/>
        <w:jc w:val="both"/>
        <w:rPr>
          <w:rFonts w:ascii="Arial" w:eastAsia="Calibri" w:hAnsi="Arial" w:cs="Arial"/>
          <w:lang w:eastAsia="zh-CN"/>
        </w:rPr>
      </w:pPr>
    </w:p>
    <w:p w14:paraId="50030E49" w14:textId="6FAAC2B9" w:rsidR="00B425B0" w:rsidRPr="0086722C" w:rsidRDefault="00B425B0" w:rsidP="00B425B0">
      <w:pPr>
        <w:tabs>
          <w:tab w:val="left" w:pos="4230"/>
        </w:tabs>
        <w:suppressAutoHyphens/>
        <w:jc w:val="both"/>
        <w:rPr>
          <w:rFonts w:ascii="Arial" w:eastAsia="Calibri" w:hAnsi="Arial" w:cs="Arial"/>
          <w:lang w:eastAsia="zh-CN"/>
        </w:rPr>
      </w:pPr>
      <w:r w:rsidRPr="0086722C">
        <w:rPr>
          <w:rFonts w:ascii="Arial" w:eastAsia="Arial" w:hAnsi="Arial" w:cs="Arial"/>
          <w:b/>
          <w:lang w:eastAsia="zh-CN"/>
        </w:rPr>
        <w:lastRenderedPageBreak/>
        <w:t xml:space="preserve">                                                               </w:t>
      </w:r>
      <w:r w:rsidRPr="0086722C">
        <w:rPr>
          <w:rFonts w:ascii="Arial" w:eastAsia="Calibri" w:hAnsi="Arial" w:cs="Arial"/>
          <w:b/>
          <w:lang w:eastAsia="zh-CN"/>
        </w:rPr>
        <w:t xml:space="preserve">§ 8 </w:t>
      </w:r>
    </w:p>
    <w:p w14:paraId="2047EB00" w14:textId="39BB4254" w:rsidR="00B425B0" w:rsidRPr="0086722C" w:rsidRDefault="00B425B0" w:rsidP="00B425B0">
      <w:pPr>
        <w:suppressAutoHyphens/>
        <w:spacing w:after="120" w:line="276" w:lineRule="auto"/>
        <w:jc w:val="both"/>
        <w:rPr>
          <w:rFonts w:ascii="Arial" w:eastAsia="Calibri" w:hAnsi="Arial" w:cs="Arial"/>
          <w:b/>
          <w:lang w:eastAsia="zh-CN"/>
        </w:rPr>
      </w:pPr>
      <w:r w:rsidRPr="0086722C">
        <w:rPr>
          <w:rFonts w:ascii="Arial" w:eastAsia="Arial" w:hAnsi="Arial" w:cs="Arial"/>
          <w:b/>
          <w:lang w:eastAsia="zh-CN"/>
        </w:rPr>
        <w:t xml:space="preserve">                                           </w:t>
      </w:r>
      <w:r w:rsidRPr="0086722C">
        <w:rPr>
          <w:rFonts w:ascii="Arial" w:eastAsia="Calibri" w:hAnsi="Arial" w:cs="Arial"/>
          <w:b/>
          <w:lang w:eastAsia="zh-CN"/>
        </w:rPr>
        <w:t>Czas obowiązywania umowy</w:t>
      </w:r>
    </w:p>
    <w:p w14:paraId="020F28BC" w14:textId="77777777" w:rsidR="00B425B0" w:rsidRPr="0086722C" w:rsidRDefault="00B425B0" w:rsidP="00B425B0">
      <w:pPr>
        <w:suppressAutoHyphens/>
        <w:spacing w:after="120" w:line="276" w:lineRule="auto"/>
        <w:jc w:val="both"/>
        <w:rPr>
          <w:rFonts w:ascii="Arial" w:eastAsia="Calibri" w:hAnsi="Arial" w:cs="Arial"/>
          <w:lang w:eastAsia="zh-CN"/>
        </w:rPr>
      </w:pPr>
    </w:p>
    <w:p w14:paraId="1A9A5D96" w14:textId="0266CE85" w:rsidR="00B425B0" w:rsidRPr="0086722C" w:rsidRDefault="00B425B0" w:rsidP="00B425B0">
      <w:pPr>
        <w:pStyle w:val="Akapitzlist"/>
        <w:numPr>
          <w:ilvl w:val="0"/>
          <w:numId w:val="12"/>
        </w:numPr>
        <w:suppressAutoHyphens/>
        <w:spacing w:after="120" w:line="276" w:lineRule="auto"/>
        <w:jc w:val="both"/>
        <w:rPr>
          <w:rFonts w:ascii="Arial" w:eastAsia="Calibri" w:hAnsi="Arial" w:cs="Arial"/>
          <w:lang w:eastAsia="zh-CN"/>
        </w:rPr>
      </w:pPr>
      <w:r w:rsidRPr="0086722C">
        <w:rPr>
          <w:rFonts w:ascii="Arial" w:eastAsia="Calibri" w:hAnsi="Arial" w:cs="Arial"/>
          <w:lang w:eastAsia="zh-CN"/>
        </w:rPr>
        <w:t>Niniejsza umowa obowiązuje od dnia jej zawarcia przez czas nieokreślony/określony* od ……</w:t>
      </w:r>
      <w:r w:rsidR="002E1AF1">
        <w:rPr>
          <w:rFonts w:ascii="Arial" w:eastAsia="Calibri" w:hAnsi="Arial" w:cs="Arial"/>
          <w:lang w:eastAsia="zh-CN"/>
        </w:rPr>
        <w:t>…</w:t>
      </w:r>
      <w:r w:rsidRPr="0086722C">
        <w:rPr>
          <w:rFonts w:ascii="Arial" w:eastAsia="Calibri" w:hAnsi="Arial" w:cs="Arial"/>
          <w:lang w:eastAsia="zh-CN"/>
        </w:rPr>
        <w:t>.... do ……</w:t>
      </w:r>
      <w:r w:rsidR="002E1AF1">
        <w:rPr>
          <w:rFonts w:ascii="Arial" w:eastAsia="Calibri" w:hAnsi="Arial" w:cs="Arial"/>
          <w:lang w:eastAsia="zh-CN"/>
        </w:rPr>
        <w:t>…..</w:t>
      </w:r>
      <w:r w:rsidRPr="0086722C">
        <w:rPr>
          <w:rFonts w:ascii="Arial" w:eastAsia="Calibri" w:hAnsi="Arial" w:cs="Arial"/>
          <w:lang w:eastAsia="zh-CN"/>
        </w:rPr>
        <w:t>…….. .</w:t>
      </w:r>
    </w:p>
    <w:p w14:paraId="2F04FA32" w14:textId="48EB359E" w:rsidR="00B425B0" w:rsidRPr="0086722C" w:rsidRDefault="00B425B0" w:rsidP="00B425B0">
      <w:pPr>
        <w:pStyle w:val="Akapitzlist"/>
        <w:numPr>
          <w:ilvl w:val="0"/>
          <w:numId w:val="12"/>
        </w:numPr>
        <w:suppressAutoHyphens/>
        <w:spacing w:after="120" w:line="276" w:lineRule="auto"/>
        <w:jc w:val="both"/>
        <w:rPr>
          <w:rFonts w:ascii="Arial" w:eastAsia="Calibri" w:hAnsi="Arial" w:cs="Arial"/>
          <w:lang w:eastAsia="zh-CN"/>
        </w:rPr>
      </w:pPr>
      <w:r w:rsidRPr="0086722C">
        <w:rPr>
          <w:rFonts w:ascii="Arial" w:eastAsia="Arial" w:hAnsi="Arial" w:cs="Arial"/>
          <w:lang w:eastAsia="zh-CN"/>
        </w:rPr>
        <w:t xml:space="preserve"> </w:t>
      </w:r>
      <w:r w:rsidRPr="0086722C">
        <w:rPr>
          <w:rFonts w:ascii="Arial" w:eastAsia="Calibri" w:hAnsi="Arial" w:cs="Arial"/>
          <w:lang w:eastAsia="zh-CN"/>
        </w:rPr>
        <w:t>Każda ze stron może wypowiedzieć niniejszą umowę z zachowaniem ……..…</w:t>
      </w:r>
      <w:r w:rsidR="002E1AF1">
        <w:rPr>
          <w:rFonts w:ascii="Arial" w:eastAsia="Calibri" w:hAnsi="Arial" w:cs="Arial"/>
          <w:lang w:eastAsia="zh-CN"/>
        </w:rPr>
        <w:t>……..</w:t>
      </w:r>
      <w:r w:rsidRPr="0086722C">
        <w:rPr>
          <w:rFonts w:ascii="Arial" w:eastAsia="Calibri" w:hAnsi="Arial" w:cs="Arial"/>
          <w:lang w:eastAsia="zh-CN"/>
        </w:rPr>
        <w:t>… * okresu wypowiedzenia.</w:t>
      </w:r>
    </w:p>
    <w:p w14:paraId="6CFF0B35" w14:textId="77777777" w:rsidR="00B425B0" w:rsidRPr="0086722C" w:rsidRDefault="00B425B0" w:rsidP="00B425B0">
      <w:pPr>
        <w:suppressAutoHyphens/>
        <w:spacing w:after="120" w:line="276" w:lineRule="auto"/>
        <w:jc w:val="both"/>
        <w:rPr>
          <w:rFonts w:ascii="Arial" w:eastAsia="Calibri" w:hAnsi="Arial" w:cs="Arial"/>
          <w:lang w:eastAsia="zh-CN"/>
        </w:rPr>
      </w:pPr>
    </w:p>
    <w:p w14:paraId="0F5DCF31" w14:textId="6EE5EC3B" w:rsidR="00B425B0" w:rsidRPr="0086722C" w:rsidRDefault="00B425B0" w:rsidP="00B425B0">
      <w:pPr>
        <w:tabs>
          <w:tab w:val="left" w:pos="3190"/>
          <w:tab w:val="left" w:pos="4230"/>
        </w:tabs>
        <w:suppressAutoHyphens/>
        <w:jc w:val="both"/>
        <w:rPr>
          <w:rFonts w:ascii="Arial" w:eastAsia="Calibri" w:hAnsi="Arial" w:cs="Arial"/>
          <w:lang w:eastAsia="zh-CN"/>
        </w:rPr>
      </w:pPr>
      <w:r w:rsidRPr="0086722C">
        <w:rPr>
          <w:rFonts w:ascii="Arial" w:eastAsia="Arial" w:hAnsi="Arial" w:cs="Arial"/>
          <w:b/>
          <w:lang w:eastAsia="zh-CN"/>
        </w:rPr>
        <w:t xml:space="preserve">                                                         </w:t>
      </w:r>
      <w:r w:rsidRPr="0086722C">
        <w:rPr>
          <w:rFonts w:ascii="Arial" w:eastAsia="Calibri" w:hAnsi="Arial" w:cs="Arial"/>
          <w:b/>
          <w:lang w:eastAsia="zh-CN"/>
        </w:rPr>
        <w:t>§ 9</w:t>
      </w:r>
    </w:p>
    <w:p w14:paraId="1CE243AC" w14:textId="17107F07" w:rsidR="00B425B0" w:rsidRPr="0086722C" w:rsidRDefault="00B425B0" w:rsidP="00B425B0">
      <w:pPr>
        <w:suppressAutoHyphens/>
        <w:spacing w:after="120" w:line="276" w:lineRule="auto"/>
        <w:jc w:val="both"/>
        <w:rPr>
          <w:rFonts w:ascii="Arial" w:eastAsia="Calibri" w:hAnsi="Arial" w:cs="Arial"/>
          <w:b/>
          <w:lang w:eastAsia="zh-CN"/>
        </w:rPr>
      </w:pPr>
      <w:r w:rsidRPr="0086722C">
        <w:rPr>
          <w:rFonts w:ascii="Arial" w:eastAsia="Arial" w:hAnsi="Arial" w:cs="Arial"/>
          <w:b/>
          <w:lang w:eastAsia="zh-CN"/>
        </w:rPr>
        <w:t xml:space="preserve">                                           </w:t>
      </w:r>
      <w:r w:rsidRPr="0086722C">
        <w:rPr>
          <w:rFonts w:ascii="Arial" w:eastAsia="Calibri" w:hAnsi="Arial" w:cs="Arial"/>
          <w:b/>
          <w:lang w:eastAsia="zh-CN"/>
        </w:rPr>
        <w:t>Rozwiązanie umowy</w:t>
      </w:r>
    </w:p>
    <w:p w14:paraId="6938A5BF" w14:textId="77777777" w:rsidR="00B425B0" w:rsidRPr="0086722C" w:rsidRDefault="00B425B0" w:rsidP="00B425B0">
      <w:pPr>
        <w:suppressAutoHyphens/>
        <w:spacing w:after="120" w:line="276" w:lineRule="auto"/>
        <w:jc w:val="both"/>
        <w:rPr>
          <w:rFonts w:ascii="Arial" w:eastAsia="Calibri" w:hAnsi="Arial" w:cs="Arial"/>
          <w:lang w:eastAsia="zh-CN"/>
        </w:rPr>
      </w:pPr>
    </w:p>
    <w:p w14:paraId="3D3B7996" w14:textId="77777777" w:rsidR="00B425B0" w:rsidRPr="0086722C" w:rsidRDefault="00B425B0" w:rsidP="00B425B0">
      <w:pPr>
        <w:pStyle w:val="Akapitzlist"/>
        <w:numPr>
          <w:ilvl w:val="0"/>
          <w:numId w:val="13"/>
        </w:numPr>
        <w:suppressAutoHyphens/>
        <w:spacing w:after="120" w:line="276" w:lineRule="auto"/>
        <w:jc w:val="both"/>
        <w:rPr>
          <w:rFonts w:ascii="Arial" w:eastAsia="Calibri" w:hAnsi="Arial" w:cs="Arial"/>
          <w:lang w:eastAsia="zh-CN"/>
        </w:rPr>
      </w:pPr>
      <w:r w:rsidRPr="0086722C">
        <w:rPr>
          <w:rFonts w:ascii="Arial" w:eastAsia="Calibri" w:hAnsi="Arial" w:cs="Arial"/>
          <w:lang w:eastAsia="zh-CN"/>
        </w:rPr>
        <w:t>Administrator danych może rozwiązać niniejszą umowę ze skutkiem natychmiastowym, gdy Podmiot przetwarzający:</w:t>
      </w:r>
    </w:p>
    <w:p w14:paraId="2DB44A3B" w14:textId="77777777" w:rsidR="003B53D5" w:rsidRPr="0086722C" w:rsidRDefault="00B425B0" w:rsidP="00B425B0">
      <w:pPr>
        <w:pStyle w:val="Akapitzlist"/>
        <w:numPr>
          <w:ilvl w:val="1"/>
          <w:numId w:val="13"/>
        </w:numPr>
        <w:suppressAutoHyphens/>
        <w:spacing w:after="120" w:line="276" w:lineRule="auto"/>
        <w:jc w:val="both"/>
        <w:rPr>
          <w:rFonts w:ascii="Arial" w:eastAsia="Calibri" w:hAnsi="Arial" w:cs="Arial"/>
          <w:lang w:eastAsia="zh-CN"/>
        </w:rPr>
      </w:pPr>
      <w:r w:rsidRPr="0086722C">
        <w:rPr>
          <w:rFonts w:ascii="Arial" w:eastAsia="Calibri" w:hAnsi="Arial" w:cs="Arial"/>
          <w:lang w:eastAsia="zh-CN"/>
        </w:rPr>
        <w:t>pomimo zobowiązania go do usunięcia uchybień stwierdzonych podczas kontroli nie usunie ich w wyznaczonym terminie;</w:t>
      </w:r>
    </w:p>
    <w:p w14:paraId="789091FF" w14:textId="77777777" w:rsidR="003B53D5" w:rsidRPr="0086722C" w:rsidRDefault="00B425B0" w:rsidP="00B425B0">
      <w:pPr>
        <w:pStyle w:val="Akapitzlist"/>
        <w:numPr>
          <w:ilvl w:val="1"/>
          <w:numId w:val="13"/>
        </w:numPr>
        <w:suppressAutoHyphens/>
        <w:spacing w:after="120" w:line="276" w:lineRule="auto"/>
        <w:jc w:val="both"/>
        <w:rPr>
          <w:rFonts w:ascii="Arial" w:eastAsia="Calibri" w:hAnsi="Arial" w:cs="Arial"/>
          <w:lang w:eastAsia="zh-CN"/>
        </w:rPr>
      </w:pPr>
      <w:r w:rsidRPr="0086722C">
        <w:rPr>
          <w:rFonts w:ascii="Arial" w:eastAsia="Calibri" w:hAnsi="Arial" w:cs="Arial"/>
          <w:lang w:eastAsia="zh-CN"/>
        </w:rPr>
        <w:t xml:space="preserve"> przetwarza dane osobowe w sposób niezgodny z umową;</w:t>
      </w:r>
    </w:p>
    <w:p w14:paraId="5D3DD84C" w14:textId="77777777" w:rsidR="00B425B0" w:rsidRPr="0086722C" w:rsidRDefault="00B425B0" w:rsidP="00B425B0">
      <w:pPr>
        <w:pStyle w:val="Akapitzlist"/>
        <w:numPr>
          <w:ilvl w:val="1"/>
          <w:numId w:val="13"/>
        </w:numPr>
        <w:suppressAutoHyphens/>
        <w:spacing w:after="120" w:line="276" w:lineRule="auto"/>
        <w:jc w:val="both"/>
        <w:rPr>
          <w:rFonts w:ascii="Arial" w:eastAsia="Calibri" w:hAnsi="Arial" w:cs="Arial"/>
          <w:lang w:eastAsia="zh-CN"/>
        </w:rPr>
      </w:pPr>
      <w:r w:rsidRPr="0086722C">
        <w:rPr>
          <w:rFonts w:ascii="Arial" w:eastAsia="Calibri" w:hAnsi="Arial" w:cs="Arial"/>
          <w:lang w:eastAsia="zh-CN"/>
        </w:rPr>
        <w:t xml:space="preserve"> powierzył przetwarzanie danych osobowych innemu podmiotowi bez zgody Administratora ¬danych.</w:t>
      </w:r>
    </w:p>
    <w:p w14:paraId="289FD4C5" w14:textId="77777777" w:rsidR="003B53D5" w:rsidRPr="0086722C" w:rsidRDefault="003B53D5" w:rsidP="003B53D5">
      <w:pPr>
        <w:suppressAutoHyphens/>
        <w:spacing w:after="120" w:line="276" w:lineRule="auto"/>
        <w:jc w:val="both"/>
        <w:rPr>
          <w:rFonts w:ascii="Arial" w:eastAsia="Calibri" w:hAnsi="Arial" w:cs="Arial"/>
          <w:lang w:eastAsia="zh-CN"/>
        </w:rPr>
      </w:pPr>
    </w:p>
    <w:p w14:paraId="16B25865" w14:textId="6DA35F43" w:rsidR="003B53D5" w:rsidRPr="0086722C" w:rsidRDefault="003B53D5" w:rsidP="003B53D5">
      <w:pPr>
        <w:tabs>
          <w:tab w:val="left" w:pos="3120"/>
          <w:tab w:val="left" w:pos="4245"/>
        </w:tabs>
        <w:suppressAutoHyphens/>
        <w:jc w:val="both"/>
        <w:rPr>
          <w:rFonts w:ascii="Arial" w:eastAsia="Calibri" w:hAnsi="Arial" w:cs="Arial"/>
          <w:lang w:eastAsia="zh-CN"/>
        </w:rPr>
      </w:pPr>
      <w:r w:rsidRPr="0086722C">
        <w:rPr>
          <w:rFonts w:ascii="Arial" w:eastAsia="Arial" w:hAnsi="Arial" w:cs="Arial"/>
          <w:b/>
          <w:lang w:eastAsia="zh-CN"/>
        </w:rPr>
        <w:t xml:space="preserve">                                                            </w:t>
      </w:r>
      <w:r w:rsidRPr="0086722C">
        <w:rPr>
          <w:rFonts w:ascii="Arial" w:eastAsia="Calibri" w:hAnsi="Arial" w:cs="Arial"/>
          <w:b/>
          <w:lang w:eastAsia="zh-CN"/>
        </w:rPr>
        <w:t>§ 10</w:t>
      </w:r>
    </w:p>
    <w:p w14:paraId="52F5D177" w14:textId="1D5165B6" w:rsidR="003B53D5" w:rsidRPr="0086722C" w:rsidRDefault="003B53D5" w:rsidP="003B53D5">
      <w:pPr>
        <w:suppressAutoHyphens/>
        <w:spacing w:after="120" w:line="276" w:lineRule="auto"/>
        <w:jc w:val="both"/>
        <w:rPr>
          <w:rFonts w:ascii="Arial" w:eastAsia="Calibri" w:hAnsi="Arial" w:cs="Arial"/>
          <w:b/>
          <w:lang w:eastAsia="zh-CN"/>
        </w:rPr>
      </w:pPr>
      <w:r w:rsidRPr="0086722C">
        <w:rPr>
          <w:rFonts w:ascii="Arial" w:eastAsia="Arial" w:hAnsi="Arial" w:cs="Arial"/>
          <w:b/>
          <w:lang w:eastAsia="zh-CN"/>
        </w:rPr>
        <w:t xml:space="preserve">                                        </w:t>
      </w:r>
      <w:r w:rsidRPr="0086722C">
        <w:rPr>
          <w:rFonts w:ascii="Arial" w:eastAsia="Calibri" w:hAnsi="Arial" w:cs="Arial"/>
          <w:b/>
          <w:lang w:eastAsia="zh-CN"/>
        </w:rPr>
        <w:t>Zasady zachowania poufności</w:t>
      </w:r>
    </w:p>
    <w:p w14:paraId="3B71939A" w14:textId="77777777" w:rsidR="003B53D5" w:rsidRPr="0086722C" w:rsidRDefault="003B53D5" w:rsidP="003B53D5">
      <w:pPr>
        <w:suppressAutoHyphens/>
        <w:spacing w:after="120" w:line="276" w:lineRule="auto"/>
        <w:jc w:val="both"/>
        <w:rPr>
          <w:rFonts w:ascii="Arial" w:eastAsia="Calibri" w:hAnsi="Arial" w:cs="Arial"/>
          <w:lang w:eastAsia="zh-CN"/>
        </w:rPr>
      </w:pPr>
    </w:p>
    <w:p w14:paraId="0F385ED4" w14:textId="77777777" w:rsidR="003B53D5" w:rsidRPr="0086722C" w:rsidRDefault="003B53D5" w:rsidP="003B53D5">
      <w:pPr>
        <w:pStyle w:val="Akapitzlist"/>
        <w:numPr>
          <w:ilvl w:val="0"/>
          <w:numId w:val="16"/>
        </w:numPr>
        <w:suppressAutoHyphens/>
        <w:spacing w:after="120" w:line="276" w:lineRule="auto"/>
        <w:jc w:val="both"/>
        <w:rPr>
          <w:rFonts w:ascii="Arial" w:eastAsia="Calibri" w:hAnsi="Arial" w:cs="Arial"/>
          <w:lang w:eastAsia="zh-CN"/>
        </w:rPr>
      </w:pPr>
      <w:r w:rsidRPr="0086722C">
        <w:rPr>
          <w:rFonts w:ascii="Arial" w:eastAsia="Calibri" w:hAnsi="Arial" w:cs="Arial"/>
          <w:lang w:eastAsia="zh-CN"/>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009AA35E" w14:textId="77777777" w:rsidR="003B53D5" w:rsidRPr="0086722C" w:rsidRDefault="003B53D5" w:rsidP="003B53D5">
      <w:pPr>
        <w:pStyle w:val="Akapitzlist"/>
        <w:numPr>
          <w:ilvl w:val="0"/>
          <w:numId w:val="16"/>
        </w:numPr>
        <w:suppressAutoHyphens/>
        <w:spacing w:after="120" w:line="276" w:lineRule="auto"/>
        <w:jc w:val="both"/>
        <w:rPr>
          <w:rFonts w:ascii="Arial" w:eastAsia="Calibri" w:hAnsi="Arial" w:cs="Arial"/>
          <w:lang w:eastAsia="zh-CN"/>
        </w:rPr>
      </w:pPr>
      <w:r w:rsidRPr="0086722C">
        <w:rPr>
          <w:rFonts w:ascii="Arial" w:eastAsia="Calibri" w:hAnsi="Arial" w:cs="Arial"/>
          <w:lang w:eastAsia="zh-CN"/>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779F10A" w14:textId="77777777" w:rsidR="003B53D5" w:rsidRPr="0086722C" w:rsidRDefault="003B53D5" w:rsidP="003B53D5">
      <w:pPr>
        <w:pStyle w:val="Akapitzlist"/>
        <w:numPr>
          <w:ilvl w:val="0"/>
          <w:numId w:val="16"/>
        </w:numPr>
        <w:suppressAutoHyphens/>
        <w:spacing w:after="120" w:line="276" w:lineRule="auto"/>
        <w:jc w:val="both"/>
        <w:rPr>
          <w:rFonts w:ascii="Arial" w:eastAsia="Calibri" w:hAnsi="Arial" w:cs="Arial"/>
          <w:lang w:eastAsia="zh-CN"/>
        </w:rPr>
      </w:pPr>
      <w:r w:rsidRPr="0086722C">
        <w:rPr>
          <w:rFonts w:ascii="Arial" w:eastAsia="Calibri" w:hAnsi="Arial" w:cs="Arial"/>
          <w:lang w:eastAsia="zh-CN"/>
        </w:rPr>
        <w:lastRenderedPageBreak/>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2C20E6B3" w14:textId="77777777" w:rsidR="003B53D5" w:rsidRPr="0086722C" w:rsidRDefault="003B53D5" w:rsidP="003B53D5">
      <w:pPr>
        <w:suppressAutoHyphens/>
        <w:spacing w:after="120" w:line="276" w:lineRule="auto"/>
        <w:jc w:val="both"/>
        <w:rPr>
          <w:rFonts w:ascii="Arial" w:eastAsia="Calibri" w:hAnsi="Arial" w:cs="Arial"/>
          <w:lang w:eastAsia="zh-CN"/>
        </w:rPr>
      </w:pPr>
    </w:p>
    <w:p w14:paraId="053F2CB5" w14:textId="0F5F96EB" w:rsidR="003B53D5" w:rsidRPr="0086722C" w:rsidRDefault="003B53D5" w:rsidP="003B53D5">
      <w:pPr>
        <w:tabs>
          <w:tab w:val="left" w:pos="4275"/>
        </w:tabs>
        <w:suppressAutoHyphens/>
        <w:jc w:val="both"/>
        <w:rPr>
          <w:rFonts w:ascii="Arial" w:eastAsia="Calibri" w:hAnsi="Arial" w:cs="Arial"/>
          <w:lang w:eastAsia="zh-CN"/>
        </w:rPr>
      </w:pPr>
      <w:r w:rsidRPr="0086722C">
        <w:rPr>
          <w:rFonts w:ascii="Arial" w:eastAsia="Calibri" w:hAnsi="Arial" w:cs="Arial"/>
          <w:b/>
          <w:lang w:eastAsia="zh-CN"/>
        </w:rPr>
        <w:t xml:space="preserve">                                                        § 11</w:t>
      </w:r>
    </w:p>
    <w:p w14:paraId="63A2E0C3" w14:textId="1E76204F" w:rsidR="003B53D5" w:rsidRPr="0086722C" w:rsidRDefault="003B53D5" w:rsidP="003B53D5">
      <w:pPr>
        <w:suppressAutoHyphens/>
        <w:spacing w:after="120" w:line="276" w:lineRule="auto"/>
        <w:jc w:val="both"/>
        <w:rPr>
          <w:rFonts w:ascii="Arial" w:eastAsia="Calibri" w:hAnsi="Arial" w:cs="Arial"/>
          <w:b/>
          <w:lang w:eastAsia="zh-CN"/>
        </w:rPr>
      </w:pPr>
      <w:r w:rsidRPr="0086722C">
        <w:rPr>
          <w:rFonts w:ascii="Arial" w:eastAsia="Arial" w:hAnsi="Arial" w:cs="Arial"/>
          <w:b/>
          <w:lang w:eastAsia="zh-CN"/>
        </w:rPr>
        <w:t xml:space="preserve">                                            </w:t>
      </w:r>
      <w:r w:rsidRPr="0086722C">
        <w:rPr>
          <w:rFonts w:ascii="Arial" w:eastAsia="Calibri" w:hAnsi="Arial" w:cs="Arial"/>
          <w:b/>
          <w:lang w:eastAsia="zh-CN"/>
        </w:rPr>
        <w:t>Postanowienia końcowe</w:t>
      </w:r>
    </w:p>
    <w:p w14:paraId="7A957DD7" w14:textId="77777777" w:rsidR="003B53D5" w:rsidRPr="0086722C" w:rsidRDefault="003B53D5" w:rsidP="003B53D5">
      <w:pPr>
        <w:suppressAutoHyphens/>
        <w:spacing w:after="120" w:line="276" w:lineRule="auto"/>
        <w:jc w:val="both"/>
        <w:rPr>
          <w:rFonts w:ascii="Arial" w:eastAsia="Calibri" w:hAnsi="Arial" w:cs="Arial"/>
          <w:lang w:eastAsia="zh-CN"/>
        </w:rPr>
      </w:pPr>
    </w:p>
    <w:p w14:paraId="54099B9D" w14:textId="77777777" w:rsidR="003B53D5" w:rsidRPr="0086722C" w:rsidRDefault="003B53D5" w:rsidP="003B53D5">
      <w:pPr>
        <w:pStyle w:val="Akapitzlist"/>
        <w:numPr>
          <w:ilvl w:val="0"/>
          <w:numId w:val="18"/>
        </w:numPr>
        <w:suppressAutoHyphens/>
        <w:spacing w:after="120" w:line="276" w:lineRule="auto"/>
        <w:jc w:val="both"/>
        <w:rPr>
          <w:rFonts w:ascii="Arial" w:eastAsia="Calibri" w:hAnsi="Arial" w:cs="Arial"/>
          <w:lang w:eastAsia="zh-CN"/>
        </w:rPr>
      </w:pPr>
      <w:r w:rsidRPr="0086722C">
        <w:rPr>
          <w:rFonts w:ascii="Arial" w:eastAsia="Calibri" w:hAnsi="Arial" w:cs="Arial"/>
          <w:lang w:eastAsia="zh-CN"/>
        </w:rPr>
        <w:t>Umowa została sporządzona w dwóch jednobrzmiących egzemplarzach po jednym dla każdej ze stron.</w:t>
      </w:r>
    </w:p>
    <w:p w14:paraId="0FA3AF47" w14:textId="77777777" w:rsidR="003B53D5" w:rsidRPr="0086722C" w:rsidRDefault="003B53D5" w:rsidP="003B53D5">
      <w:pPr>
        <w:pStyle w:val="Akapitzlist"/>
        <w:numPr>
          <w:ilvl w:val="0"/>
          <w:numId w:val="18"/>
        </w:numPr>
        <w:suppressAutoHyphens/>
        <w:spacing w:after="120" w:line="276" w:lineRule="auto"/>
        <w:jc w:val="both"/>
        <w:rPr>
          <w:rFonts w:ascii="Arial" w:eastAsia="Calibri" w:hAnsi="Arial" w:cs="Arial"/>
          <w:lang w:eastAsia="zh-CN"/>
        </w:rPr>
      </w:pPr>
      <w:r w:rsidRPr="0086722C">
        <w:rPr>
          <w:rFonts w:ascii="Arial" w:eastAsia="Calibri" w:hAnsi="Arial" w:cs="Arial"/>
          <w:lang w:eastAsia="zh-CN"/>
        </w:rPr>
        <w:t>W sprawach nieuregulowanych zastosowanie będą miały przepisy Kodeksu cywilnego oraz Rozporządzenia.</w:t>
      </w:r>
    </w:p>
    <w:p w14:paraId="1587F716" w14:textId="612D5FEE" w:rsidR="003B53D5" w:rsidRPr="0086722C" w:rsidRDefault="003B53D5" w:rsidP="003B53D5">
      <w:pPr>
        <w:pStyle w:val="Akapitzlist"/>
        <w:numPr>
          <w:ilvl w:val="0"/>
          <w:numId w:val="18"/>
        </w:numPr>
        <w:suppressAutoHyphens/>
        <w:spacing w:after="120" w:line="276" w:lineRule="auto"/>
        <w:jc w:val="both"/>
        <w:rPr>
          <w:rFonts w:ascii="Arial" w:eastAsia="Calibri" w:hAnsi="Arial" w:cs="Arial"/>
          <w:i/>
          <w:iCs/>
          <w:lang w:eastAsia="zh-CN"/>
        </w:rPr>
      </w:pPr>
      <w:r w:rsidRPr="0086722C">
        <w:rPr>
          <w:rFonts w:ascii="Arial" w:eastAsia="Calibri" w:hAnsi="Arial" w:cs="Arial"/>
          <w:lang w:eastAsia="zh-CN"/>
        </w:rPr>
        <w:t xml:space="preserve">Sądem właściwym dla rozpatrzenia sporów wynikających z niniejszej umowy będzie sąd właściwy Administratora danych (* </w:t>
      </w:r>
      <w:r w:rsidRPr="0086722C">
        <w:rPr>
          <w:rFonts w:ascii="Arial" w:eastAsia="Calibri" w:hAnsi="Arial" w:cs="Arial"/>
          <w:i/>
          <w:iCs/>
          <w:lang w:eastAsia="zh-CN"/>
        </w:rPr>
        <w:t>lub Podmiotu przetwarzającego w zależności od postanowień stron).</w:t>
      </w:r>
    </w:p>
    <w:p w14:paraId="1C1EB4A0" w14:textId="77777777" w:rsidR="003B53D5" w:rsidRPr="0086722C" w:rsidRDefault="003B53D5" w:rsidP="003B53D5">
      <w:pPr>
        <w:suppressAutoHyphens/>
        <w:spacing w:after="120" w:line="276" w:lineRule="auto"/>
        <w:jc w:val="both"/>
        <w:rPr>
          <w:rFonts w:ascii="Arial" w:eastAsia="Calibri" w:hAnsi="Arial" w:cs="Arial"/>
          <w:lang w:eastAsia="zh-CN"/>
        </w:rPr>
      </w:pPr>
    </w:p>
    <w:p w14:paraId="6104295A" w14:textId="77777777" w:rsidR="003B53D5" w:rsidRPr="0086722C" w:rsidRDefault="003B53D5" w:rsidP="003B53D5">
      <w:pPr>
        <w:suppressAutoHyphens/>
        <w:spacing w:after="120" w:line="276" w:lineRule="auto"/>
        <w:jc w:val="both"/>
        <w:rPr>
          <w:rFonts w:ascii="Arial" w:eastAsia="Calibri" w:hAnsi="Arial" w:cs="Arial"/>
          <w:lang w:eastAsia="zh-CN"/>
        </w:rPr>
      </w:pPr>
    </w:p>
    <w:p w14:paraId="77B3499E" w14:textId="77777777" w:rsidR="003B53D5" w:rsidRPr="0086722C" w:rsidRDefault="003B53D5" w:rsidP="003B53D5">
      <w:pPr>
        <w:suppressAutoHyphens/>
        <w:spacing w:after="120" w:line="276" w:lineRule="auto"/>
        <w:jc w:val="both"/>
        <w:rPr>
          <w:rFonts w:ascii="Arial" w:eastAsia="Calibri" w:hAnsi="Arial" w:cs="Arial"/>
          <w:lang w:eastAsia="zh-CN"/>
        </w:rPr>
      </w:pPr>
    </w:p>
    <w:p w14:paraId="341C3021" w14:textId="77777777" w:rsidR="003B53D5" w:rsidRPr="0086722C" w:rsidRDefault="003B53D5" w:rsidP="003B53D5">
      <w:pPr>
        <w:suppressAutoHyphens/>
        <w:spacing w:line="276" w:lineRule="auto"/>
        <w:jc w:val="both"/>
        <w:rPr>
          <w:rFonts w:ascii="Arial" w:eastAsia="Calibri" w:hAnsi="Arial" w:cs="Arial"/>
          <w:i/>
          <w:iCs/>
          <w:lang w:eastAsia="zh-CN"/>
        </w:rPr>
      </w:pPr>
      <w:r w:rsidRPr="0086722C">
        <w:rPr>
          <w:rFonts w:ascii="Arial" w:eastAsia="Calibri" w:hAnsi="Arial" w:cs="Arial"/>
          <w:i/>
          <w:iCs/>
          <w:lang w:eastAsia="zh-CN"/>
        </w:rPr>
        <w:t>…………………………                                                               ……………………………..</w:t>
      </w:r>
    </w:p>
    <w:p w14:paraId="386F3409" w14:textId="69A5755B" w:rsidR="003B53D5" w:rsidRPr="002E1AF1" w:rsidRDefault="002E1AF1" w:rsidP="003B53D5">
      <w:pPr>
        <w:suppressAutoHyphens/>
        <w:spacing w:line="276" w:lineRule="auto"/>
        <w:jc w:val="both"/>
        <w:rPr>
          <w:rFonts w:ascii="Arial" w:eastAsia="Calibri" w:hAnsi="Arial" w:cs="Arial"/>
          <w:sz w:val="20"/>
          <w:szCs w:val="20"/>
          <w:lang w:eastAsia="zh-CN"/>
        </w:rPr>
      </w:pPr>
      <w:r>
        <w:rPr>
          <w:rFonts w:ascii="Arial" w:eastAsia="Calibri" w:hAnsi="Arial" w:cs="Arial"/>
          <w:i/>
          <w:iCs/>
          <w:sz w:val="20"/>
          <w:szCs w:val="20"/>
          <w:lang w:eastAsia="zh-CN"/>
        </w:rPr>
        <w:t xml:space="preserve">   </w:t>
      </w:r>
      <w:r w:rsidR="003B53D5" w:rsidRPr="002E1AF1">
        <w:rPr>
          <w:rFonts w:ascii="Arial" w:eastAsia="Calibri" w:hAnsi="Arial" w:cs="Arial"/>
          <w:i/>
          <w:iCs/>
          <w:sz w:val="20"/>
          <w:szCs w:val="20"/>
          <w:lang w:eastAsia="zh-CN"/>
        </w:rPr>
        <w:t xml:space="preserve">Administrator danych                                              </w:t>
      </w:r>
      <w:r>
        <w:rPr>
          <w:rFonts w:ascii="Arial" w:eastAsia="Calibri" w:hAnsi="Arial" w:cs="Arial"/>
          <w:i/>
          <w:iCs/>
          <w:sz w:val="20"/>
          <w:szCs w:val="20"/>
          <w:lang w:eastAsia="zh-CN"/>
        </w:rPr>
        <w:t xml:space="preserve">              </w:t>
      </w:r>
      <w:r w:rsidR="003B53D5" w:rsidRPr="002E1AF1">
        <w:rPr>
          <w:rFonts w:ascii="Arial" w:eastAsia="Calibri" w:hAnsi="Arial" w:cs="Arial"/>
          <w:i/>
          <w:iCs/>
          <w:sz w:val="20"/>
          <w:szCs w:val="20"/>
          <w:lang w:eastAsia="zh-CN"/>
        </w:rPr>
        <w:t xml:space="preserve">        Podmiot przetwarzający</w:t>
      </w:r>
    </w:p>
    <w:p w14:paraId="1D2C1324" w14:textId="77777777" w:rsidR="003B53D5" w:rsidRPr="002E1AF1" w:rsidRDefault="003B53D5" w:rsidP="003B53D5">
      <w:pPr>
        <w:suppressAutoHyphens/>
        <w:spacing w:line="276" w:lineRule="auto"/>
        <w:jc w:val="both"/>
        <w:rPr>
          <w:rFonts w:ascii="Arial" w:eastAsia="Calibri" w:hAnsi="Arial" w:cs="Arial"/>
          <w:i/>
          <w:iCs/>
          <w:sz w:val="20"/>
          <w:szCs w:val="20"/>
          <w:lang w:eastAsia="zh-CN"/>
        </w:rPr>
      </w:pPr>
    </w:p>
    <w:p w14:paraId="3EE705B3" w14:textId="77777777" w:rsidR="003B53D5" w:rsidRPr="002E1AF1" w:rsidRDefault="003B53D5" w:rsidP="003B53D5">
      <w:pPr>
        <w:suppressAutoHyphens/>
        <w:spacing w:after="120" w:line="276" w:lineRule="auto"/>
        <w:jc w:val="both"/>
        <w:rPr>
          <w:rFonts w:ascii="Arial" w:eastAsia="Calibri" w:hAnsi="Arial" w:cs="Arial"/>
          <w:sz w:val="20"/>
          <w:szCs w:val="20"/>
          <w:lang w:eastAsia="zh-CN"/>
        </w:rPr>
      </w:pPr>
    </w:p>
    <w:p w14:paraId="3FD271A7" w14:textId="77777777" w:rsidR="003B53D5" w:rsidRPr="0086722C" w:rsidRDefault="003B53D5" w:rsidP="003B53D5">
      <w:pPr>
        <w:suppressAutoHyphens/>
        <w:spacing w:after="120" w:line="276" w:lineRule="auto"/>
        <w:jc w:val="both"/>
        <w:rPr>
          <w:rFonts w:ascii="Arial" w:eastAsia="Calibri" w:hAnsi="Arial" w:cs="Arial"/>
          <w:lang w:eastAsia="zh-CN"/>
        </w:rPr>
      </w:pPr>
    </w:p>
    <w:p w14:paraId="075EF467" w14:textId="77777777" w:rsidR="00B57759" w:rsidRDefault="00B57759" w:rsidP="003B53D5">
      <w:pPr>
        <w:suppressAutoHyphens/>
        <w:spacing w:after="120" w:line="276" w:lineRule="auto"/>
        <w:jc w:val="both"/>
        <w:rPr>
          <w:rFonts w:ascii="Calibri" w:eastAsia="Calibri" w:hAnsi="Calibri"/>
          <w:sz w:val="22"/>
          <w:szCs w:val="22"/>
          <w:lang w:eastAsia="zh-CN"/>
        </w:rPr>
      </w:pPr>
    </w:p>
    <w:p w14:paraId="60D2DA00" w14:textId="77777777" w:rsidR="00B57759" w:rsidRDefault="00B57759" w:rsidP="003B53D5">
      <w:pPr>
        <w:suppressAutoHyphens/>
        <w:spacing w:after="120" w:line="276" w:lineRule="auto"/>
        <w:jc w:val="both"/>
        <w:rPr>
          <w:rFonts w:ascii="Calibri" w:eastAsia="Calibri" w:hAnsi="Calibri"/>
          <w:sz w:val="22"/>
          <w:szCs w:val="22"/>
          <w:lang w:eastAsia="zh-CN"/>
        </w:rPr>
      </w:pPr>
    </w:p>
    <w:p w14:paraId="6EC25641" w14:textId="77777777" w:rsidR="002E1AF1" w:rsidRDefault="002E1AF1" w:rsidP="003B53D5">
      <w:pPr>
        <w:suppressAutoHyphens/>
        <w:spacing w:after="120" w:line="276" w:lineRule="auto"/>
        <w:jc w:val="both"/>
        <w:rPr>
          <w:rFonts w:ascii="Calibri" w:eastAsia="Calibri" w:hAnsi="Calibri"/>
          <w:sz w:val="22"/>
          <w:szCs w:val="22"/>
          <w:lang w:eastAsia="zh-CN"/>
        </w:rPr>
      </w:pPr>
    </w:p>
    <w:p w14:paraId="6BAA5D04" w14:textId="77777777" w:rsidR="002E1AF1" w:rsidRDefault="002E1AF1" w:rsidP="003B53D5">
      <w:pPr>
        <w:suppressAutoHyphens/>
        <w:spacing w:after="120" w:line="276" w:lineRule="auto"/>
        <w:jc w:val="both"/>
        <w:rPr>
          <w:rFonts w:ascii="Calibri" w:eastAsia="Calibri" w:hAnsi="Calibri"/>
          <w:sz w:val="22"/>
          <w:szCs w:val="22"/>
          <w:lang w:eastAsia="zh-CN"/>
        </w:rPr>
      </w:pPr>
    </w:p>
    <w:p w14:paraId="24DCC881" w14:textId="77777777" w:rsidR="002E1AF1" w:rsidRPr="003B53D5" w:rsidRDefault="002E1AF1" w:rsidP="003B53D5">
      <w:pPr>
        <w:suppressAutoHyphens/>
        <w:spacing w:after="120" w:line="276" w:lineRule="auto"/>
        <w:jc w:val="both"/>
        <w:rPr>
          <w:rFonts w:ascii="Calibri" w:eastAsia="Calibri" w:hAnsi="Calibri"/>
          <w:sz w:val="22"/>
          <w:szCs w:val="22"/>
          <w:lang w:eastAsia="zh-CN"/>
        </w:rPr>
      </w:pPr>
    </w:p>
    <w:p w14:paraId="14020FE3" w14:textId="77777777" w:rsidR="003B53D5" w:rsidRPr="002E1AF1" w:rsidRDefault="003B53D5" w:rsidP="003B53D5">
      <w:pPr>
        <w:suppressAutoHyphens/>
        <w:spacing w:line="276" w:lineRule="auto"/>
        <w:jc w:val="both"/>
        <w:rPr>
          <w:rFonts w:ascii="Calibri" w:eastAsia="Calibri" w:hAnsi="Calibri"/>
          <w:sz w:val="20"/>
          <w:szCs w:val="20"/>
          <w:lang w:eastAsia="zh-CN"/>
        </w:rPr>
      </w:pPr>
      <w:r w:rsidRPr="003B53D5">
        <w:rPr>
          <w:rFonts w:ascii="Arial" w:eastAsia="Calibri" w:hAnsi="Arial" w:cs="Arial"/>
          <w:sz w:val="20"/>
          <w:szCs w:val="20"/>
          <w:lang w:eastAsia="zh-CN"/>
        </w:rPr>
        <w:t xml:space="preserve">* </w:t>
      </w:r>
      <w:r w:rsidRPr="002E1AF1">
        <w:rPr>
          <w:rFonts w:ascii="Arial" w:eastAsia="Calibri" w:hAnsi="Arial" w:cs="Arial"/>
          <w:sz w:val="20"/>
          <w:szCs w:val="20"/>
          <w:lang w:eastAsia="zh-CN"/>
        </w:rPr>
        <w:t>Należy uzupełnić odpowiednio, w zależności od tego, jakie dane zostaną powierzone i jaki jest cel powierzenia przetwarzania danych</w:t>
      </w:r>
    </w:p>
    <w:p w14:paraId="2E2841CC" w14:textId="77777777" w:rsidR="00B425B0" w:rsidRPr="00B425B0" w:rsidRDefault="00B425B0" w:rsidP="00B425B0">
      <w:pPr>
        <w:suppressAutoHyphens/>
        <w:spacing w:after="120" w:line="276" w:lineRule="auto"/>
        <w:jc w:val="both"/>
        <w:rPr>
          <w:rFonts w:ascii="Calibri" w:eastAsia="Calibri" w:hAnsi="Calibri"/>
          <w:sz w:val="22"/>
          <w:szCs w:val="22"/>
          <w:lang w:eastAsia="zh-CN"/>
        </w:rPr>
      </w:pPr>
    </w:p>
    <w:sectPr w:rsidR="00B425B0" w:rsidRPr="00B425B0" w:rsidSect="0086722C">
      <w:pgSz w:w="10318" w:h="14570" w:code="13"/>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decimal"/>
      <w:lvlText w:val="%1."/>
      <w:lvlJc w:val="left"/>
      <w:pPr>
        <w:tabs>
          <w:tab w:val="num" w:pos="0"/>
        </w:tabs>
        <w:ind w:left="360" w:hanging="360"/>
      </w:pPr>
    </w:lvl>
  </w:abstractNum>
  <w:abstractNum w:abstractNumId="1" w15:restartNumberingAfterBreak="0">
    <w:nsid w:val="00000004"/>
    <w:multiLevelType w:val="singleLevel"/>
    <w:tmpl w:val="00000004"/>
    <w:name w:val="WW8Num6"/>
    <w:lvl w:ilvl="0">
      <w:start w:val="1"/>
      <w:numFmt w:val="decimal"/>
      <w:lvlText w:val="%1."/>
      <w:lvlJc w:val="left"/>
      <w:pPr>
        <w:tabs>
          <w:tab w:val="num" w:pos="0"/>
        </w:tabs>
        <w:ind w:left="360" w:hanging="360"/>
      </w:pPr>
    </w:lvl>
  </w:abstractNum>
  <w:abstractNum w:abstractNumId="2" w15:restartNumberingAfterBreak="0">
    <w:nsid w:val="00000005"/>
    <w:multiLevelType w:val="singleLevel"/>
    <w:tmpl w:val="00000005"/>
    <w:name w:val="WW8Num8"/>
    <w:lvl w:ilvl="0">
      <w:start w:val="1"/>
      <w:numFmt w:val="decimal"/>
      <w:lvlText w:val="%1."/>
      <w:lvlJc w:val="left"/>
      <w:pPr>
        <w:tabs>
          <w:tab w:val="num" w:pos="0"/>
        </w:tabs>
        <w:ind w:left="360" w:hanging="360"/>
      </w:pPr>
      <w:rPr>
        <w:rFonts w:ascii="Arial" w:hAnsi="Arial" w:cs="Arial"/>
      </w:rPr>
    </w:lvl>
  </w:abstractNum>
  <w:abstractNum w:abstractNumId="3" w15:restartNumberingAfterBreak="0">
    <w:nsid w:val="00000007"/>
    <w:multiLevelType w:val="singleLevel"/>
    <w:tmpl w:val="00000007"/>
    <w:name w:val="WW8Num12"/>
    <w:lvl w:ilvl="0">
      <w:start w:val="1"/>
      <w:numFmt w:val="decimal"/>
      <w:lvlText w:val="%1."/>
      <w:lvlJc w:val="left"/>
      <w:pPr>
        <w:tabs>
          <w:tab w:val="num" w:pos="0"/>
        </w:tabs>
        <w:ind w:left="360" w:hanging="360"/>
      </w:pPr>
      <w:rPr>
        <w:rFonts w:ascii="Arial" w:hAnsi="Arial" w:cs="Arial"/>
      </w:rPr>
    </w:lvl>
  </w:abstractNum>
  <w:abstractNum w:abstractNumId="4" w15:restartNumberingAfterBreak="0">
    <w:nsid w:val="00000008"/>
    <w:multiLevelType w:val="singleLevel"/>
    <w:tmpl w:val="00000008"/>
    <w:name w:val="WW8Num13"/>
    <w:lvl w:ilvl="0">
      <w:start w:val="1"/>
      <w:numFmt w:val="decimal"/>
      <w:lvlText w:val="%1."/>
      <w:lvlJc w:val="left"/>
      <w:pPr>
        <w:tabs>
          <w:tab w:val="num" w:pos="0"/>
        </w:tabs>
        <w:ind w:left="360" w:hanging="360"/>
      </w:pPr>
      <w:rPr>
        <w:rFonts w:ascii="Arial" w:hAnsi="Arial" w:cs="Arial"/>
      </w:rPr>
    </w:lvl>
  </w:abstractNum>
  <w:abstractNum w:abstractNumId="5" w15:restartNumberingAfterBreak="0">
    <w:nsid w:val="00000009"/>
    <w:multiLevelType w:val="singleLevel"/>
    <w:tmpl w:val="00000009"/>
    <w:name w:val="WW8Num14"/>
    <w:lvl w:ilvl="0">
      <w:start w:val="1"/>
      <w:numFmt w:val="decimal"/>
      <w:lvlText w:val="%1."/>
      <w:lvlJc w:val="left"/>
      <w:pPr>
        <w:tabs>
          <w:tab w:val="num" w:pos="0"/>
        </w:tabs>
        <w:ind w:left="360" w:hanging="360"/>
      </w:pPr>
      <w:rPr>
        <w:rFonts w:ascii="Arial" w:hAnsi="Arial" w:cs="Arial" w:hint="default"/>
      </w:rPr>
    </w:lvl>
  </w:abstractNum>
  <w:abstractNum w:abstractNumId="6" w15:restartNumberingAfterBreak="0">
    <w:nsid w:val="0000000B"/>
    <w:multiLevelType w:val="singleLevel"/>
    <w:tmpl w:val="0000000B"/>
    <w:name w:val="WW8Num18"/>
    <w:lvl w:ilvl="0">
      <w:start w:val="1"/>
      <w:numFmt w:val="decimal"/>
      <w:lvlText w:val="%1."/>
      <w:lvlJc w:val="left"/>
      <w:pPr>
        <w:tabs>
          <w:tab w:val="num" w:pos="0"/>
        </w:tabs>
        <w:ind w:left="360" w:hanging="360"/>
      </w:pPr>
      <w:rPr>
        <w:rFonts w:ascii="Arial" w:hAnsi="Arial" w:cs="Arial"/>
      </w:rPr>
    </w:lvl>
  </w:abstractNum>
  <w:abstractNum w:abstractNumId="7" w15:restartNumberingAfterBreak="0">
    <w:nsid w:val="0000000C"/>
    <w:multiLevelType w:val="singleLevel"/>
    <w:tmpl w:val="0000000C"/>
    <w:name w:val="WW8Num20"/>
    <w:lvl w:ilvl="0">
      <w:start w:val="1"/>
      <w:numFmt w:val="decimal"/>
      <w:lvlText w:val="%1."/>
      <w:lvlJc w:val="left"/>
      <w:pPr>
        <w:tabs>
          <w:tab w:val="num" w:pos="0"/>
        </w:tabs>
        <w:ind w:left="360" w:hanging="360"/>
      </w:pPr>
    </w:lvl>
  </w:abstractNum>
  <w:abstractNum w:abstractNumId="8" w15:restartNumberingAfterBreak="0">
    <w:nsid w:val="29FE21F4"/>
    <w:multiLevelType w:val="hybridMultilevel"/>
    <w:tmpl w:val="F76CAE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D3F105A"/>
    <w:multiLevelType w:val="hybridMultilevel"/>
    <w:tmpl w:val="01CE73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24D6EA7"/>
    <w:multiLevelType w:val="hybridMultilevel"/>
    <w:tmpl w:val="9356AEDE"/>
    <w:lvl w:ilvl="0" w:tplc="C916DF0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5F69FD"/>
    <w:multiLevelType w:val="hybridMultilevel"/>
    <w:tmpl w:val="8DBCF44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1713D16"/>
    <w:multiLevelType w:val="hybridMultilevel"/>
    <w:tmpl w:val="692295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2452404"/>
    <w:multiLevelType w:val="hybridMultilevel"/>
    <w:tmpl w:val="E6BC38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47B603B"/>
    <w:multiLevelType w:val="hybridMultilevel"/>
    <w:tmpl w:val="03948BBC"/>
    <w:lvl w:ilvl="0" w:tplc="C916DF0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2E4029"/>
    <w:multiLevelType w:val="hybridMultilevel"/>
    <w:tmpl w:val="6A1654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4547DFF"/>
    <w:multiLevelType w:val="hybridMultilevel"/>
    <w:tmpl w:val="C876C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C8C583F"/>
    <w:multiLevelType w:val="hybridMultilevel"/>
    <w:tmpl w:val="40D000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36086725">
    <w:abstractNumId w:val="8"/>
  </w:num>
  <w:num w:numId="2" w16cid:durableId="78912958">
    <w:abstractNumId w:val="16"/>
  </w:num>
  <w:num w:numId="3" w16cid:durableId="217321910">
    <w:abstractNumId w:val="17"/>
  </w:num>
  <w:num w:numId="4" w16cid:durableId="121535550">
    <w:abstractNumId w:val="6"/>
  </w:num>
  <w:num w:numId="5" w16cid:durableId="1969696478">
    <w:abstractNumId w:val="2"/>
  </w:num>
  <w:num w:numId="6" w16cid:durableId="559172246">
    <w:abstractNumId w:val="4"/>
  </w:num>
  <w:num w:numId="7" w16cid:durableId="1686711359">
    <w:abstractNumId w:val="3"/>
  </w:num>
  <w:num w:numId="8" w16cid:durableId="1063523356">
    <w:abstractNumId w:val="12"/>
  </w:num>
  <w:num w:numId="9" w16cid:durableId="1967421055">
    <w:abstractNumId w:val="0"/>
  </w:num>
  <w:num w:numId="10" w16cid:durableId="1485270221">
    <w:abstractNumId w:val="9"/>
  </w:num>
  <w:num w:numId="11" w16cid:durableId="294872462">
    <w:abstractNumId w:val="1"/>
  </w:num>
  <w:num w:numId="12" w16cid:durableId="377898118">
    <w:abstractNumId w:val="13"/>
  </w:num>
  <w:num w:numId="13" w16cid:durableId="1615283086">
    <w:abstractNumId w:val="11"/>
  </w:num>
  <w:num w:numId="14" w16cid:durableId="1281457206">
    <w:abstractNumId w:val="5"/>
  </w:num>
  <w:num w:numId="15" w16cid:durableId="1267038744">
    <w:abstractNumId w:val="15"/>
  </w:num>
  <w:num w:numId="16" w16cid:durableId="2077166175">
    <w:abstractNumId w:val="14"/>
  </w:num>
  <w:num w:numId="17" w16cid:durableId="1210603415">
    <w:abstractNumId w:val="7"/>
  </w:num>
  <w:num w:numId="18" w16cid:durableId="15945837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5B0"/>
    <w:rsid w:val="001F3661"/>
    <w:rsid w:val="002E1AF1"/>
    <w:rsid w:val="003B53D5"/>
    <w:rsid w:val="00661E22"/>
    <w:rsid w:val="007075C0"/>
    <w:rsid w:val="0086722C"/>
    <w:rsid w:val="008B748F"/>
    <w:rsid w:val="00B425B0"/>
    <w:rsid w:val="00B57759"/>
    <w:rsid w:val="00E9040F"/>
    <w:rsid w:val="00FC0915"/>
    <w:rsid w:val="00FF20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559BF"/>
  <w15:chartTrackingRefBased/>
  <w15:docId w15:val="{86D45BF8-E3E2-486E-B6E4-3573A656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1E22"/>
    <w:rPr>
      <w:sz w:val="24"/>
      <w:szCs w:val="24"/>
      <w:lang w:eastAsia="pl-PL"/>
    </w:rPr>
  </w:style>
  <w:style w:type="paragraph" w:styleId="Nagwek1">
    <w:name w:val="heading 1"/>
    <w:basedOn w:val="Normalny"/>
    <w:link w:val="Nagwek1Znak"/>
    <w:uiPriority w:val="9"/>
    <w:qFormat/>
    <w:rsid w:val="00661E22"/>
    <w:pPr>
      <w:spacing w:before="100" w:beforeAutospacing="1" w:after="100" w:afterAutospacing="1"/>
      <w:outlineLvl w:val="0"/>
    </w:pPr>
    <w:rPr>
      <w:b/>
      <w:bCs/>
      <w:kern w:val="36"/>
      <w:sz w:val="48"/>
      <w:szCs w:val="48"/>
      <w:lang w:eastAsia="en-US"/>
    </w:rPr>
  </w:style>
  <w:style w:type="paragraph" w:styleId="Nagwek2">
    <w:name w:val="heading 2"/>
    <w:basedOn w:val="Normalny"/>
    <w:next w:val="Normalny"/>
    <w:link w:val="Nagwek2Znak"/>
    <w:semiHidden/>
    <w:unhideWhenUsed/>
    <w:qFormat/>
    <w:rsid w:val="00661E22"/>
    <w:pPr>
      <w:keepNext/>
      <w:spacing w:before="240" w:after="60"/>
      <w:outlineLvl w:val="1"/>
    </w:pPr>
    <w:rPr>
      <w:rFonts w:ascii="Calibri Light" w:hAnsi="Calibri Light"/>
      <w:b/>
      <w:bCs/>
      <w:i/>
      <w:iCs/>
      <w:sz w:val="28"/>
      <w:szCs w:val="28"/>
      <w:lang w:eastAsia="en-US"/>
    </w:rPr>
  </w:style>
  <w:style w:type="paragraph" w:styleId="Nagwek4">
    <w:name w:val="heading 4"/>
    <w:basedOn w:val="Normalny"/>
    <w:next w:val="Normalny"/>
    <w:link w:val="Nagwek4Znak"/>
    <w:semiHidden/>
    <w:unhideWhenUsed/>
    <w:qFormat/>
    <w:rsid w:val="00661E22"/>
    <w:pPr>
      <w:keepNext/>
      <w:spacing w:before="240" w:after="60"/>
      <w:outlineLvl w:val="3"/>
    </w:pPr>
    <w:rPr>
      <w:rFonts w:ascii="Calibri" w:hAnsi="Calibri"/>
      <w:b/>
      <w:bCs/>
      <w:sz w:val="28"/>
      <w:szCs w:val="28"/>
      <w:lang w:eastAsia="en-US"/>
    </w:rPr>
  </w:style>
  <w:style w:type="paragraph" w:styleId="Nagwek7">
    <w:name w:val="heading 7"/>
    <w:basedOn w:val="Normalny"/>
    <w:next w:val="Normalny"/>
    <w:link w:val="Nagwek7Znak"/>
    <w:unhideWhenUsed/>
    <w:qFormat/>
    <w:rsid w:val="00661E22"/>
    <w:pPr>
      <w:spacing w:before="240" w:after="60"/>
      <w:outlineLvl w:val="6"/>
    </w:pPr>
    <w:rPr>
      <w:rFonts w:ascii="Calibri" w:hAnsi="Calibri"/>
      <w:lang w:eastAsia="en-US"/>
    </w:rPr>
  </w:style>
  <w:style w:type="paragraph" w:styleId="Nagwek9">
    <w:name w:val="heading 9"/>
    <w:basedOn w:val="Normalny"/>
    <w:next w:val="Normalny"/>
    <w:link w:val="Nagwek9Znak"/>
    <w:semiHidden/>
    <w:unhideWhenUsed/>
    <w:qFormat/>
    <w:rsid w:val="00661E22"/>
    <w:pPr>
      <w:spacing w:before="240" w:after="60"/>
      <w:outlineLvl w:val="8"/>
    </w:pPr>
    <w:rPr>
      <w:rFonts w:ascii="Calibri Light" w:hAnsi="Calibri Light"/>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661E22"/>
    <w:rPr>
      <w:b/>
      <w:bCs/>
      <w:kern w:val="36"/>
      <w:sz w:val="48"/>
      <w:szCs w:val="48"/>
    </w:rPr>
  </w:style>
  <w:style w:type="character" w:customStyle="1" w:styleId="Nagwek2Znak">
    <w:name w:val="Nagłówek 2 Znak"/>
    <w:link w:val="Nagwek2"/>
    <w:semiHidden/>
    <w:rsid w:val="00661E22"/>
    <w:rPr>
      <w:rFonts w:ascii="Calibri Light" w:hAnsi="Calibri Light"/>
      <w:b/>
      <w:bCs/>
      <w:i/>
      <w:iCs/>
      <w:sz w:val="28"/>
      <w:szCs w:val="28"/>
    </w:rPr>
  </w:style>
  <w:style w:type="character" w:customStyle="1" w:styleId="Nagwek4Znak">
    <w:name w:val="Nagłówek 4 Znak"/>
    <w:link w:val="Nagwek4"/>
    <w:semiHidden/>
    <w:rsid w:val="00661E22"/>
    <w:rPr>
      <w:rFonts w:ascii="Calibri" w:hAnsi="Calibri"/>
      <w:b/>
      <w:bCs/>
      <w:sz w:val="28"/>
      <w:szCs w:val="28"/>
    </w:rPr>
  </w:style>
  <w:style w:type="character" w:customStyle="1" w:styleId="Nagwek7Znak">
    <w:name w:val="Nagłówek 7 Znak"/>
    <w:link w:val="Nagwek7"/>
    <w:rsid w:val="00661E22"/>
    <w:rPr>
      <w:rFonts w:ascii="Calibri" w:hAnsi="Calibri"/>
      <w:sz w:val="24"/>
      <w:szCs w:val="24"/>
    </w:rPr>
  </w:style>
  <w:style w:type="character" w:customStyle="1" w:styleId="Nagwek9Znak">
    <w:name w:val="Nagłówek 9 Znak"/>
    <w:link w:val="Nagwek9"/>
    <w:semiHidden/>
    <w:rsid w:val="00661E22"/>
    <w:rPr>
      <w:rFonts w:ascii="Calibri Light" w:hAnsi="Calibri Light"/>
      <w:sz w:val="22"/>
      <w:szCs w:val="22"/>
    </w:rPr>
  </w:style>
  <w:style w:type="character" w:styleId="Pogrubienie">
    <w:name w:val="Strong"/>
    <w:uiPriority w:val="22"/>
    <w:qFormat/>
    <w:rsid w:val="00661E22"/>
    <w:rPr>
      <w:b/>
      <w:bCs/>
    </w:rPr>
  </w:style>
  <w:style w:type="paragraph" w:styleId="Akapitzlist">
    <w:name w:val="List Paragraph"/>
    <w:basedOn w:val="Normalny"/>
    <w:uiPriority w:val="34"/>
    <w:qFormat/>
    <w:rsid w:val="00661E22"/>
    <w:pPr>
      <w:ind w:left="708"/>
    </w:pPr>
  </w:style>
  <w:style w:type="paragraph" w:styleId="Cytat">
    <w:name w:val="Quote"/>
    <w:basedOn w:val="Normalny"/>
    <w:next w:val="Normalny"/>
    <w:link w:val="CytatZnak"/>
    <w:uiPriority w:val="29"/>
    <w:qFormat/>
    <w:rsid w:val="00661E22"/>
    <w:pPr>
      <w:spacing w:after="200" w:line="276" w:lineRule="auto"/>
    </w:pPr>
    <w:rPr>
      <w:rFonts w:ascii="Calibri" w:hAnsi="Calibri"/>
      <w:i/>
      <w:iCs/>
      <w:color w:val="000000"/>
      <w:sz w:val="22"/>
      <w:szCs w:val="22"/>
      <w:lang w:eastAsia="en-US"/>
    </w:rPr>
  </w:style>
  <w:style w:type="character" w:customStyle="1" w:styleId="CytatZnak">
    <w:name w:val="Cytat Znak"/>
    <w:link w:val="Cytat"/>
    <w:uiPriority w:val="29"/>
    <w:rsid w:val="00661E22"/>
    <w:rPr>
      <w:rFonts w:ascii="Calibri" w:hAnsi="Calibri"/>
      <w:i/>
      <w:iCs/>
      <w:color w:val="000000"/>
      <w:sz w:val="22"/>
      <w:szCs w:val="22"/>
    </w:rPr>
  </w:style>
  <w:style w:type="paragraph" w:styleId="Cytatintensywny">
    <w:name w:val="Intense Quote"/>
    <w:basedOn w:val="Normalny"/>
    <w:next w:val="Normalny"/>
    <w:link w:val="CytatintensywnyZnak"/>
    <w:uiPriority w:val="30"/>
    <w:qFormat/>
    <w:rsid w:val="00661E22"/>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CytatintensywnyZnak">
    <w:name w:val="Cytat intensywny Znak"/>
    <w:link w:val="Cytatintensywny"/>
    <w:uiPriority w:val="30"/>
    <w:rsid w:val="00661E22"/>
    <w:rPr>
      <w:rFonts w:ascii="Calibri" w:hAnsi="Calibri"/>
      <w:b/>
      <w:bCs/>
      <w:i/>
      <w:iCs/>
      <w:color w:val="4F81BD"/>
      <w:sz w:val="22"/>
      <w:szCs w:val="22"/>
    </w:rPr>
  </w:style>
  <w:style w:type="paragraph" w:styleId="Nagwekspisutreci">
    <w:name w:val="TOC Heading"/>
    <w:basedOn w:val="Nagwek1"/>
    <w:next w:val="Normalny"/>
    <w:uiPriority w:val="39"/>
    <w:unhideWhenUsed/>
    <w:qFormat/>
    <w:rsid w:val="00661E22"/>
    <w:pPr>
      <w:keepNext/>
      <w:keepLines/>
      <w:spacing w:before="240" w:beforeAutospacing="0" w:after="0" w:afterAutospacing="0" w:line="259" w:lineRule="auto"/>
      <w:outlineLvl w:val="9"/>
    </w:pPr>
    <w:rPr>
      <w:rFonts w:ascii="Calibri Light" w:hAnsi="Calibri Light"/>
      <w:b w:val="0"/>
      <w:bCs w:val="0"/>
      <w:color w:val="2E74B5"/>
      <w:kern w:val="0"/>
      <w:sz w:val="32"/>
      <w:szCs w:val="32"/>
      <w:lang w:eastAsia="pl-PL"/>
    </w:rPr>
  </w:style>
  <w:style w:type="paragraph" w:customStyle="1" w:styleId="Default">
    <w:name w:val="Default"/>
    <w:rsid w:val="00B425B0"/>
    <w:pPr>
      <w:suppressAutoHyphens/>
      <w:autoSpaceDE w:val="0"/>
    </w:pPr>
    <w:rPr>
      <w:rFonts w:eastAsia="Calibri"/>
      <w:color w:val="000000"/>
      <w:sz w:val="24"/>
      <w:szCs w:val="24"/>
      <w:lang w:eastAsia="zh-CN"/>
    </w:rPr>
  </w:style>
  <w:style w:type="paragraph" w:customStyle="1" w:styleId="Tekstpodstawowy21">
    <w:name w:val="Tekst podstawowy 21"/>
    <w:basedOn w:val="Normalny"/>
    <w:rsid w:val="00B425B0"/>
    <w:pPr>
      <w:suppressAutoHyphens/>
      <w:spacing w:after="120" w:line="480" w:lineRule="auto"/>
    </w:pPr>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AC654-93FC-4C0F-BD78-EE43C48F5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1830</Words>
  <Characters>10984</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Zenek</dc:creator>
  <cp:keywords/>
  <dc:description/>
  <cp:lastModifiedBy>Zenon Stanisławek</cp:lastModifiedBy>
  <cp:revision>5</cp:revision>
  <dcterms:created xsi:type="dcterms:W3CDTF">2023-02-27T10:33:00Z</dcterms:created>
  <dcterms:modified xsi:type="dcterms:W3CDTF">2023-07-30T09:06:00Z</dcterms:modified>
</cp:coreProperties>
</file>